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00" w:rsidRDefault="00984E0D" w:rsidP="00984E0D">
      <w:pPr>
        <w:pStyle w:val="Textbody"/>
        <w:jc w:val="center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KLAUZULA INFORMACYJNA DLA OSÓB UDZIELAJĄCYCH POPARCIA MIESZKAŃCOWI BIORĄCEMU UDZIAŁ W DEBACIE </w:t>
      </w:r>
    </w:p>
    <w:p w:rsidR="00984E0D" w:rsidRDefault="00984E0D" w:rsidP="00984E0D">
      <w:pPr>
        <w:pStyle w:val="Textbody"/>
        <w:jc w:val="center"/>
      </w:pPr>
      <w:r>
        <w:rPr>
          <w:rStyle w:val="StrongEmphasis"/>
          <w:color w:val="000000"/>
        </w:rPr>
        <w:t xml:space="preserve">NAD </w:t>
      </w:r>
      <w:r w:rsidR="00112200">
        <w:rPr>
          <w:rStyle w:val="StrongEmphasis"/>
          <w:color w:val="000000"/>
        </w:rPr>
        <w:t>„</w:t>
      </w:r>
      <w:r>
        <w:rPr>
          <w:rStyle w:val="StrongEmphasis"/>
          <w:color w:val="000000"/>
        </w:rPr>
        <w:t>RAPORTEM GMINY PRZASNYSZ</w:t>
      </w:r>
      <w:r w:rsidR="00112200">
        <w:rPr>
          <w:rStyle w:val="StrongEmphasis"/>
          <w:color w:val="000000"/>
        </w:rPr>
        <w:t xml:space="preserve"> ZA 2018 R.”</w:t>
      </w:r>
    </w:p>
    <w:p w:rsidR="00984E0D" w:rsidRDefault="00984E0D" w:rsidP="00984E0D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:rsidR="00984E0D" w:rsidRDefault="00984E0D" w:rsidP="00984E0D">
      <w:pPr>
        <w:pStyle w:val="Textbody"/>
        <w:numPr>
          <w:ilvl w:val="0"/>
          <w:numId w:val="1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>Administratorem Pana</w:t>
      </w:r>
      <w:r w:rsidR="00112200">
        <w:rPr>
          <w:color w:val="000000"/>
        </w:rPr>
        <w:t>/Pani</w:t>
      </w:r>
      <w:r>
        <w:rPr>
          <w:color w:val="000000"/>
        </w:rPr>
        <w:t xml:space="preserve"> danych osobowych jest Gmina Przasnysz reprezentowana przez Wójta Gminy Przasnysz  z siedzibą w Przasnyszu (06-300), ul. św. Stanisława Kostki 5, tel.29 752 27 09, fax. 29 752 27 09, email: ugprzasnysz@przasnysz.pl. Jednostką obsługującą pracę Gminy Przasnysz jest Urząd Gminy Przasnysz w zakresie zadań określonych w Regulaminie Organizacyjnym Urzędu Gminy Przasnysz.</w:t>
      </w:r>
    </w:p>
    <w:p w:rsidR="00984E0D" w:rsidRDefault="00984E0D" w:rsidP="00984E0D">
      <w:pPr>
        <w:pStyle w:val="Textbody"/>
        <w:numPr>
          <w:ilvl w:val="0"/>
          <w:numId w:val="1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Z Inspektorem Ochrony Danych w Urzędzie Gminy Przasnysz można skontaktować się pod adresem email: </w:t>
      </w:r>
      <w:r>
        <w:rPr>
          <w:i/>
          <w:iCs/>
          <w:color w:val="000000"/>
        </w:rPr>
        <w:t>iod@przasnysz.pl</w:t>
      </w:r>
      <w:r>
        <w:rPr>
          <w:color w:val="000000"/>
        </w:rPr>
        <w:t>.</w:t>
      </w:r>
    </w:p>
    <w:p w:rsidR="00984E0D" w:rsidRPr="00112200" w:rsidRDefault="00984E0D" w:rsidP="00984E0D">
      <w:pPr>
        <w:pStyle w:val="Textbody"/>
        <w:numPr>
          <w:ilvl w:val="0"/>
          <w:numId w:val="1"/>
        </w:numPr>
        <w:spacing w:line="254" w:lineRule="auto"/>
        <w:jc w:val="both"/>
      </w:pPr>
      <w:r>
        <w:rPr>
          <w:color w:val="000000"/>
        </w:rPr>
        <w:t xml:space="preserve">Państwa dane osobowe przetwarzane </w:t>
      </w:r>
      <w:r w:rsidRPr="00112200">
        <w:rPr>
          <w:color w:val="000000"/>
        </w:rPr>
        <w:t xml:space="preserve">będą na podstawie </w:t>
      </w:r>
      <w:r w:rsidRPr="00112200">
        <w:rPr>
          <w:rStyle w:val="StrongEmphasis"/>
          <w:b w:val="0"/>
          <w:color w:val="000000"/>
        </w:rPr>
        <w:t>art. 28aa ust.7 pkt.2 ustawy z dnia 8 marca 1990 r. o samorządzie gminnym (Dz. U. z 2019 r. poz. 506) celem udzielenia poparcia mieszkańcowi, który chce wziąć udział w debacie nad Raportem o stanie gminy Przasnysz.</w:t>
      </w:r>
    </w:p>
    <w:p w:rsidR="00984E0D" w:rsidRPr="00112200" w:rsidRDefault="00984E0D" w:rsidP="00984E0D">
      <w:pPr>
        <w:pStyle w:val="Textbody"/>
        <w:numPr>
          <w:ilvl w:val="0"/>
          <w:numId w:val="1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>Podanie przez Państwa danych osobowych jest dobrowolne.</w:t>
      </w:r>
    </w:p>
    <w:p w:rsidR="00984E0D" w:rsidRPr="00112200" w:rsidRDefault="00984E0D" w:rsidP="00984E0D">
      <w:pPr>
        <w:pStyle w:val="Textbody"/>
        <w:numPr>
          <w:ilvl w:val="0"/>
          <w:numId w:val="2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>Państwa dane osobowe mogą być przekazywane innym organom i podmiotom wyłącznie na podstawie obowiązujących przepisów prawa.</w:t>
      </w:r>
    </w:p>
    <w:p w:rsidR="00984E0D" w:rsidRPr="00112200" w:rsidRDefault="00984E0D" w:rsidP="00984E0D">
      <w:pPr>
        <w:pStyle w:val="Textbody"/>
        <w:numPr>
          <w:ilvl w:val="0"/>
          <w:numId w:val="2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>Państwa dane nie będą przekazywane do państwa trzeciego / organizacji międzynarodowej.</w:t>
      </w:r>
    </w:p>
    <w:p w:rsidR="00984E0D" w:rsidRPr="00112200" w:rsidRDefault="00984E0D" w:rsidP="00984E0D">
      <w:pPr>
        <w:pStyle w:val="Textbody"/>
        <w:numPr>
          <w:ilvl w:val="0"/>
          <w:numId w:val="2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112200">
        <w:rPr>
          <w:rStyle w:val="StrongEmphasis"/>
          <w:b w:val="0"/>
          <w:color w:val="000000"/>
        </w:rPr>
        <w:t>późn</w:t>
      </w:r>
      <w:proofErr w:type="spellEnd"/>
      <w:r w:rsidRPr="00112200">
        <w:rPr>
          <w:rStyle w:val="StrongEmphasis"/>
          <w:b w:val="0"/>
          <w:color w:val="000000"/>
        </w:rPr>
        <w:t>. zm.).</w:t>
      </w:r>
    </w:p>
    <w:p w:rsidR="00984E0D" w:rsidRPr="00112200" w:rsidRDefault="00984E0D" w:rsidP="00984E0D">
      <w:pPr>
        <w:pStyle w:val="Textbody"/>
        <w:numPr>
          <w:ilvl w:val="0"/>
          <w:numId w:val="2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984E0D" w:rsidRPr="00112200" w:rsidRDefault="00984E0D" w:rsidP="00984E0D">
      <w:pPr>
        <w:pStyle w:val="Textbody"/>
        <w:numPr>
          <w:ilvl w:val="0"/>
          <w:numId w:val="2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>Państwa dane osobowe nie będą podlegać zautomatyzowanemu podejmowaniu decyzji lub profilowaniu.</w:t>
      </w:r>
    </w:p>
    <w:p w:rsidR="00984E0D" w:rsidRPr="00112200" w:rsidRDefault="00984E0D" w:rsidP="00984E0D">
      <w:pPr>
        <w:pStyle w:val="Textbody"/>
        <w:numPr>
          <w:ilvl w:val="0"/>
          <w:numId w:val="2"/>
        </w:numPr>
        <w:spacing w:line="254" w:lineRule="auto"/>
        <w:jc w:val="both"/>
      </w:pPr>
      <w:r w:rsidRPr="00112200">
        <w:rPr>
          <w:rStyle w:val="StrongEmphasis"/>
          <w:b w:val="0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984E0D" w:rsidRPr="00112200" w:rsidRDefault="00112200" w:rsidP="00984E0D">
      <w:pPr>
        <w:pStyle w:val="Textbody"/>
        <w:spacing w:line="254" w:lineRule="auto"/>
        <w:ind w:left="360"/>
        <w:jc w:val="both"/>
      </w:pPr>
      <w:r>
        <w:rPr>
          <w:rStyle w:val="StrongEmphasis"/>
          <w:b w:val="0"/>
          <w:color w:val="000000"/>
        </w:rPr>
        <w:t xml:space="preserve"> </w:t>
      </w:r>
      <w:bookmarkStart w:id="0" w:name="_GoBack"/>
      <w:bookmarkEnd w:id="0"/>
      <w:r w:rsidR="00984E0D" w:rsidRPr="00112200">
        <w:rPr>
          <w:rStyle w:val="StrongEmphasis"/>
          <w:b w:val="0"/>
          <w:color w:val="000000"/>
        </w:rPr>
        <w:t>11. Przebieg sesji jest transmitowany na BIP Gmina Przasnysz  uczestnicząc w debacie wyrażają Pastwo zgodę na publikację wizerunku.</w:t>
      </w:r>
    </w:p>
    <w:p w:rsidR="004D09D2" w:rsidRDefault="004D09D2"/>
    <w:sectPr w:rsidR="004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43"/>
    <w:multiLevelType w:val="multilevel"/>
    <w:tmpl w:val="AA00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555454"/>
    <w:multiLevelType w:val="multilevel"/>
    <w:tmpl w:val="C466F6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D"/>
    <w:rsid w:val="00112200"/>
    <w:rsid w:val="004D09D2"/>
    <w:rsid w:val="00984E0D"/>
    <w:rsid w:val="00C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84E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84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84E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8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GŁODKOWSKA</dc:creator>
  <cp:keywords/>
  <dc:description/>
  <cp:lastModifiedBy>BEATA GŁODKOWSKA</cp:lastModifiedBy>
  <cp:revision>4</cp:revision>
  <dcterms:created xsi:type="dcterms:W3CDTF">2019-06-13T08:21:00Z</dcterms:created>
  <dcterms:modified xsi:type="dcterms:W3CDTF">2019-06-13T08:31:00Z</dcterms:modified>
</cp:coreProperties>
</file>