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B0" w:rsidRPr="00365F5D" w:rsidRDefault="002C67B0" w:rsidP="00365F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0"/>
        </w:rPr>
      </w:pPr>
      <w:r w:rsidRPr="002C67B0">
        <w:rPr>
          <w:rFonts w:ascii="Times New Roman" w:eastAsiaTheme="minorEastAsia" w:hAnsi="Times New Roman" w:cs="Times New Roman"/>
          <w:b/>
          <w:szCs w:val="20"/>
        </w:rPr>
        <w:t>PRZYPOMINAMY !!!!!</w:t>
      </w:r>
    </w:p>
    <w:p w:rsidR="00227D71" w:rsidRDefault="002C67B0" w:rsidP="00365F5D">
      <w:pPr>
        <w:pStyle w:val="Standard"/>
        <w:jc w:val="both"/>
        <w:rPr>
          <w:sz w:val="20"/>
          <w:szCs w:val="20"/>
        </w:rPr>
      </w:pPr>
      <w:r w:rsidRPr="00365F5D">
        <w:rPr>
          <w:b/>
          <w:bCs/>
          <w:sz w:val="20"/>
          <w:szCs w:val="20"/>
        </w:rPr>
        <w:t xml:space="preserve">Odpady komunalne </w:t>
      </w:r>
      <w:r w:rsidRPr="00365F5D">
        <w:rPr>
          <w:sz w:val="20"/>
          <w:szCs w:val="20"/>
        </w:rPr>
        <w:t xml:space="preserve">-  (zwane także bytowymi)  to </w:t>
      </w:r>
      <w:bookmarkStart w:id="0" w:name="luc_hili_251"/>
      <w:bookmarkEnd w:id="0"/>
      <w:r w:rsidRPr="00365F5D">
        <w:rPr>
          <w:sz w:val="20"/>
          <w:szCs w:val="20"/>
          <w:u w:val="single"/>
        </w:rPr>
        <w:t>odpady powstające w gospodarstwach domowych</w:t>
      </w:r>
      <w:r w:rsidRPr="00365F5D">
        <w:rPr>
          <w:sz w:val="20"/>
          <w:szCs w:val="20"/>
        </w:rPr>
        <w:t>,  związane z nieprzemysłową działalnością człowieka.</w:t>
      </w:r>
    </w:p>
    <w:p w:rsidR="00365F5D" w:rsidRPr="00365F5D" w:rsidRDefault="00365F5D" w:rsidP="00365F5D">
      <w:pPr>
        <w:pStyle w:val="Standard"/>
        <w:jc w:val="both"/>
        <w:rPr>
          <w:sz w:val="20"/>
          <w:szCs w:val="20"/>
        </w:rPr>
      </w:pPr>
    </w:p>
    <w:p w:rsidR="002C67B0" w:rsidRDefault="00227D71" w:rsidP="00227D71">
      <w:pPr>
        <w:pStyle w:val="Standard"/>
        <w:jc w:val="both"/>
        <w:rPr>
          <w:b/>
          <w:color w:val="2F5496" w:themeColor="accent5" w:themeShade="BF"/>
          <w:sz w:val="20"/>
          <w:szCs w:val="20"/>
        </w:rPr>
      </w:pPr>
      <w:r w:rsidRPr="00365F5D">
        <w:rPr>
          <w:b/>
          <w:color w:val="2F5496" w:themeColor="accent5" w:themeShade="BF"/>
          <w:sz w:val="20"/>
          <w:szCs w:val="20"/>
        </w:rPr>
        <w:t xml:space="preserve">Szczególną uwagę należy zwrócić na </w:t>
      </w:r>
      <w:r w:rsidRPr="00365F5D">
        <w:rPr>
          <w:b/>
          <w:color w:val="2F5496" w:themeColor="accent5" w:themeShade="BF"/>
          <w:sz w:val="20"/>
          <w:szCs w:val="20"/>
          <w:u w:val="single"/>
        </w:rPr>
        <w:t>popiół z palenisk domowych</w:t>
      </w:r>
      <w:r w:rsidRPr="00365F5D">
        <w:rPr>
          <w:b/>
          <w:color w:val="2F5496" w:themeColor="accent5" w:themeShade="BF"/>
          <w:sz w:val="20"/>
          <w:szCs w:val="20"/>
        </w:rPr>
        <w:t xml:space="preserve"> ten rodzaj odpadu zaleca się zagospodarowywać we własnym zakresie, aby zmniejszyć koszty zagospodarowania odpadów zmieszanych.  </w:t>
      </w:r>
    </w:p>
    <w:p w:rsidR="00365F5D" w:rsidRDefault="00365F5D" w:rsidP="00365F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65F5D" w:rsidRPr="00365F5D" w:rsidRDefault="00365F5D" w:rsidP="00365F5D">
      <w:pPr>
        <w:spacing w:after="0" w:line="240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0"/>
          <w:szCs w:val="20"/>
        </w:rPr>
      </w:pPr>
      <w:r w:rsidRPr="00365F5D">
        <w:rPr>
          <w:rFonts w:ascii="Times New Roman" w:hAnsi="Times New Roman" w:cs="Times New Roman"/>
          <w:color w:val="538135" w:themeColor="accent6" w:themeShade="BF"/>
          <w:sz w:val="20"/>
          <w:szCs w:val="20"/>
        </w:rPr>
        <w:t xml:space="preserve">Przypadki niewłaściwego lub nieterminowego sposobu świadczenia usług przez przedsiębiorcę odbierającego odpady komunalne lub prowadzącego punkt selektywnego zbierania odpadów komunalnych, zgłaszane są przez właścicieli </w:t>
      </w:r>
      <w:r w:rsidRPr="00365F5D">
        <w:rPr>
          <w:rFonts w:ascii="Times New Roman" w:hAnsi="Times New Roman" w:cs="Times New Roman"/>
          <w:b/>
          <w:color w:val="538135" w:themeColor="accent6" w:themeShade="BF"/>
          <w:sz w:val="20"/>
          <w:szCs w:val="20"/>
        </w:rPr>
        <w:t xml:space="preserve">nieruchomości w terminie 7 dni od daty wystąpienia zdarzenia do Urzędu Gminy w Przasnyszu </w:t>
      </w:r>
      <w:r w:rsidRPr="00365F5D">
        <w:rPr>
          <w:rFonts w:ascii="Times New Roman" w:hAnsi="Times New Roman" w:cs="Times New Roman"/>
          <w:color w:val="538135" w:themeColor="accent6" w:themeShade="BF"/>
          <w:sz w:val="20"/>
          <w:szCs w:val="20"/>
        </w:rPr>
        <w:t xml:space="preserve">w formie: pisemnej; telefonicznej – nr tel. (29) 752- 27-09 wew. 38; elektronicznej na adres </w:t>
      </w:r>
      <w:r w:rsidRPr="00365F5D">
        <w:rPr>
          <w:rFonts w:cs="Times New Roman"/>
          <w:color w:val="538135" w:themeColor="accent6" w:themeShade="BF"/>
          <w:sz w:val="20"/>
          <w:szCs w:val="20"/>
        </w:rPr>
        <w:t xml:space="preserve">          </w:t>
      </w:r>
      <w:r w:rsidRPr="00365F5D">
        <w:rPr>
          <w:rFonts w:ascii="Times New Roman" w:hAnsi="Times New Roman" w:cs="Times New Roman"/>
          <w:color w:val="538135" w:themeColor="accent6" w:themeShade="BF"/>
          <w:sz w:val="20"/>
          <w:szCs w:val="20"/>
        </w:rPr>
        <w:t>email: ugprzasnysz@pro.onet.pl .</w:t>
      </w:r>
    </w:p>
    <w:p w:rsidR="002C67B0" w:rsidRDefault="002C67B0" w:rsidP="003829D0">
      <w:pPr>
        <w:pStyle w:val="Standard"/>
        <w:jc w:val="both"/>
        <w:rPr>
          <w:color w:val="000000"/>
          <w:sz w:val="20"/>
          <w:szCs w:val="20"/>
        </w:rPr>
      </w:pPr>
    </w:p>
    <w:p w:rsidR="003829D0" w:rsidRDefault="003829D0" w:rsidP="003829D0">
      <w:pPr>
        <w:pStyle w:val="Standard"/>
        <w:jc w:val="both"/>
        <w:rPr>
          <w:sz w:val="20"/>
          <w:szCs w:val="20"/>
        </w:rPr>
      </w:pPr>
      <w:r w:rsidRPr="00083AC8">
        <w:rPr>
          <w:color w:val="000000"/>
          <w:sz w:val="20"/>
          <w:szCs w:val="20"/>
        </w:rPr>
        <w:t xml:space="preserve">Na odbiór odpadów powstających w wyniku </w:t>
      </w:r>
      <w:r>
        <w:rPr>
          <w:b/>
          <w:bCs/>
          <w:color w:val="FF0000"/>
          <w:sz w:val="20"/>
          <w:szCs w:val="20"/>
          <w:u w:val="single"/>
          <w:shd w:val="clear" w:color="auto" w:fill="FFFFFF"/>
        </w:rPr>
        <w:t xml:space="preserve">prowadzenia działalności </w:t>
      </w:r>
      <w:r w:rsidRPr="00083AC8">
        <w:rPr>
          <w:b/>
          <w:bCs/>
          <w:color w:val="FF0000"/>
          <w:sz w:val="20"/>
          <w:szCs w:val="20"/>
          <w:u w:val="single"/>
          <w:shd w:val="clear" w:color="auto" w:fill="FFFFFF"/>
        </w:rPr>
        <w:t>gospodarczej w tym rolniczej</w:t>
      </w:r>
      <w:r w:rsidRPr="00083AC8">
        <w:rPr>
          <w:b/>
          <w:bCs/>
          <w:color w:val="000000"/>
          <w:sz w:val="20"/>
          <w:szCs w:val="20"/>
        </w:rPr>
        <w:t xml:space="preserve"> </w:t>
      </w:r>
      <w:r w:rsidRPr="00083AC8">
        <w:rPr>
          <w:color w:val="000000"/>
          <w:sz w:val="20"/>
          <w:szCs w:val="20"/>
        </w:rPr>
        <w:t xml:space="preserve">należy </w:t>
      </w:r>
      <w:r>
        <w:rPr>
          <w:color w:val="000000"/>
          <w:sz w:val="20"/>
          <w:szCs w:val="20"/>
        </w:rPr>
        <w:t xml:space="preserve">zawrzeć odrębną, indywidualną </w:t>
      </w:r>
      <w:r w:rsidRPr="00083AC8">
        <w:rPr>
          <w:color w:val="000000"/>
          <w:sz w:val="20"/>
          <w:szCs w:val="20"/>
        </w:rPr>
        <w:t>umowę z firmą posiadającą stosowne zezwolenia.</w:t>
      </w:r>
      <w:r>
        <w:rPr>
          <w:color w:val="000000"/>
          <w:sz w:val="20"/>
          <w:szCs w:val="20"/>
        </w:rPr>
        <w:t xml:space="preserve"> </w:t>
      </w:r>
      <w:r w:rsidRPr="003829D0">
        <w:rPr>
          <w:sz w:val="20"/>
          <w:szCs w:val="20"/>
          <w:u w:val="single"/>
        </w:rPr>
        <w:t xml:space="preserve">Odpady te nie będą </w:t>
      </w:r>
      <w:r>
        <w:rPr>
          <w:sz w:val="20"/>
          <w:szCs w:val="20"/>
          <w:u w:val="single"/>
        </w:rPr>
        <w:t xml:space="preserve">odbierane </w:t>
      </w:r>
      <w:r w:rsidRPr="003829D0">
        <w:rPr>
          <w:sz w:val="20"/>
          <w:szCs w:val="20"/>
          <w:u w:val="single"/>
        </w:rPr>
        <w:t>w ramach gminnego systemu obejmującego tylko nieruchomości zamieszkałe.</w:t>
      </w:r>
      <w:r>
        <w:rPr>
          <w:sz w:val="20"/>
          <w:szCs w:val="20"/>
        </w:rPr>
        <w:t xml:space="preserve"> </w:t>
      </w:r>
    </w:p>
    <w:p w:rsidR="003829D0" w:rsidRPr="003829D0" w:rsidRDefault="003829D0" w:rsidP="002C67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29D0" w:rsidRPr="00083AC8" w:rsidRDefault="003829D0" w:rsidP="003829D0">
      <w:pPr>
        <w:pStyle w:val="Standard"/>
        <w:rPr>
          <w:sz w:val="20"/>
          <w:szCs w:val="20"/>
        </w:rPr>
      </w:pPr>
      <w:r w:rsidRPr="00083AC8">
        <w:rPr>
          <w:b/>
          <w:bCs/>
          <w:sz w:val="20"/>
          <w:szCs w:val="20"/>
        </w:rPr>
        <w:t xml:space="preserve">Do kosza na śmieci zmieszane  </w:t>
      </w:r>
      <w:r w:rsidRPr="00083AC8">
        <w:rPr>
          <w:b/>
          <w:bCs/>
          <w:color w:val="FF0000"/>
          <w:sz w:val="20"/>
          <w:szCs w:val="20"/>
        </w:rPr>
        <w:t>NIGDY  NIE  WRZUCAMY:</w:t>
      </w:r>
    </w:p>
    <w:p w:rsidR="003829D0" w:rsidRPr="00083AC8" w:rsidRDefault="003829D0" w:rsidP="003829D0">
      <w:pPr>
        <w:pStyle w:val="Standard"/>
        <w:numPr>
          <w:ilvl w:val="0"/>
          <w:numId w:val="10"/>
        </w:numPr>
        <w:ind w:left="709"/>
        <w:rPr>
          <w:b/>
          <w:bCs/>
          <w:sz w:val="20"/>
          <w:szCs w:val="20"/>
        </w:rPr>
      </w:pPr>
      <w:r w:rsidRPr="00083AC8">
        <w:rPr>
          <w:sz w:val="20"/>
          <w:szCs w:val="20"/>
          <w:u w:val="single"/>
        </w:rPr>
        <w:t>odpadów pochodzących z prowadzenia działalności gospodarczej w tym rolniczej</w:t>
      </w:r>
      <w:r w:rsidR="0068214C">
        <w:rPr>
          <w:sz w:val="20"/>
          <w:szCs w:val="20"/>
          <w:u w:val="single"/>
        </w:rPr>
        <w:t xml:space="preserve"> </w:t>
      </w:r>
      <w:r w:rsidRPr="00083AC8">
        <w:rPr>
          <w:color w:val="000000"/>
          <w:sz w:val="20"/>
          <w:szCs w:val="20"/>
        </w:rPr>
        <w:t xml:space="preserve">przedsiębiorcy i producenci rolni przekazują  na podstawie indywidualnej umowy i na własny koszt </w:t>
      </w:r>
      <w:r w:rsidRPr="00083AC8">
        <w:rPr>
          <w:b/>
          <w:bCs/>
          <w:color w:val="FF0000"/>
          <w:sz w:val="20"/>
          <w:szCs w:val="20"/>
        </w:rPr>
        <w:t xml:space="preserve"> </w:t>
      </w:r>
      <w:r w:rsidRPr="00083AC8">
        <w:rPr>
          <w:color w:val="000000"/>
          <w:sz w:val="20"/>
          <w:szCs w:val="20"/>
        </w:rPr>
        <w:t>wytworzone w   związku z  prowadzoną działalnością odpady firmom posiadającym stosowne zezwolenia.</w:t>
      </w:r>
    </w:p>
    <w:p w:rsidR="003829D0" w:rsidRPr="00083AC8" w:rsidRDefault="003829D0" w:rsidP="003829D0">
      <w:pPr>
        <w:pStyle w:val="Standard"/>
        <w:numPr>
          <w:ilvl w:val="0"/>
          <w:numId w:val="10"/>
        </w:numPr>
        <w:ind w:left="709"/>
        <w:rPr>
          <w:b/>
          <w:bCs/>
          <w:sz w:val="20"/>
          <w:szCs w:val="20"/>
        </w:rPr>
      </w:pPr>
      <w:r w:rsidRPr="00083AC8">
        <w:rPr>
          <w:sz w:val="20"/>
          <w:szCs w:val="20"/>
          <w:u w:val="single"/>
        </w:rPr>
        <w:t>gruzu i odpadów budowlanych</w:t>
      </w:r>
      <w:r w:rsidRPr="00083AC8">
        <w:rPr>
          <w:b/>
          <w:bCs/>
          <w:sz w:val="20"/>
          <w:szCs w:val="20"/>
        </w:rPr>
        <w:t xml:space="preserve"> </w:t>
      </w:r>
      <w:r w:rsidRPr="00083AC8">
        <w:rPr>
          <w:sz w:val="20"/>
          <w:szCs w:val="20"/>
        </w:rPr>
        <w:t xml:space="preserve">odpady budowlane i rozbiórkowe, które powstały w wyniku prowadzenia drobnych robót </w:t>
      </w:r>
      <w:r w:rsidRPr="00083AC8">
        <w:rPr>
          <w:b/>
          <w:bCs/>
          <w:sz w:val="20"/>
          <w:szCs w:val="20"/>
          <w:u w:val="single"/>
        </w:rPr>
        <w:t>nie wymagających</w:t>
      </w:r>
      <w:r w:rsidRPr="00083AC8">
        <w:rPr>
          <w:sz w:val="20"/>
          <w:szCs w:val="20"/>
        </w:rPr>
        <w:t xml:space="preserve"> pozwolenia na budowę ani zgłoszenia prowadzenia robót w Starostwie Powiatowym, odbierane będą na indywidualnie zgłoszenie, którego należy dokonać w Urzędzie Gminy – dot</w:t>
      </w:r>
      <w:r w:rsidR="002C2A69">
        <w:rPr>
          <w:sz w:val="20"/>
          <w:szCs w:val="20"/>
        </w:rPr>
        <w:t xml:space="preserve">yczy to większej ilości odpadów. </w:t>
      </w:r>
      <w:r w:rsidRPr="00083AC8">
        <w:rPr>
          <w:color w:val="000000"/>
          <w:sz w:val="20"/>
          <w:szCs w:val="20"/>
        </w:rPr>
        <w:t>Dopuszcza</w:t>
      </w:r>
      <w:r w:rsidRPr="00083AC8">
        <w:rPr>
          <w:sz w:val="20"/>
          <w:szCs w:val="20"/>
        </w:rPr>
        <w:t xml:space="preserve"> się zagospodarowanie drobnego gruzu budowlanego do utwardzania lub naprawy zniszczonych dróg o nawierzchni gruntowej po wcześniejszym uzgodnieniu z właścicielem lub zarządcą drogi.</w:t>
      </w:r>
    </w:p>
    <w:p w:rsidR="003829D0" w:rsidRPr="00365F5D" w:rsidRDefault="003829D0" w:rsidP="00365F5D">
      <w:pPr>
        <w:pStyle w:val="Standard"/>
        <w:numPr>
          <w:ilvl w:val="0"/>
          <w:numId w:val="10"/>
        </w:numPr>
        <w:ind w:left="709"/>
        <w:rPr>
          <w:b/>
          <w:bCs/>
          <w:sz w:val="20"/>
          <w:szCs w:val="20"/>
        </w:rPr>
      </w:pPr>
      <w:r w:rsidRPr="00083AC8">
        <w:rPr>
          <w:sz w:val="20"/>
          <w:szCs w:val="20"/>
          <w:u w:val="single"/>
        </w:rPr>
        <w:t>zużytych baterii i akumulatorów</w:t>
      </w:r>
      <w:r w:rsidR="00365F5D">
        <w:rPr>
          <w:b/>
          <w:bCs/>
          <w:sz w:val="20"/>
          <w:szCs w:val="20"/>
        </w:rPr>
        <w:t xml:space="preserve"> </w:t>
      </w:r>
      <w:r w:rsidRPr="00365F5D">
        <w:rPr>
          <w:sz w:val="20"/>
          <w:szCs w:val="20"/>
        </w:rPr>
        <w:t>odpady te należy gromadzić i oddać do punktu sprzedaży RTV lub  punktu     selektywnej zbiórki, zbiórka ta organizowana będzie raz w roku i trwać będzie dwa dni.</w:t>
      </w:r>
    </w:p>
    <w:p w:rsidR="003829D0" w:rsidRPr="00083AC8" w:rsidRDefault="003829D0" w:rsidP="003829D0">
      <w:pPr>
        <w:pStyle w:val="Standard"/>
        <w:numPr>
          <w:ilvl w:val="0"/>
          <w:numId w:val="12"/>
        </w:numPr>
        <w:rPr>
          <w:sz w:val="20"/>
          <w:szCs w:val="20"/>
        </w:rPr>
      </w:pPr>
      <w:r w:rsidRPr="00083AC8">
        <w:rPr>
          <w:sz w:val="20"/>
          <w:szCs w:val="20"/>
          <w:u w:val="single"/>
        </w:rPr>
        <w:t>lekarstw i opakowań po lekarstwach</w:t>
      </w:r>
      <w:r w:rsidRPr="00083AC8">
        <w:rPr>
          <w:sz w:val="20"/>
          <w:szCs w:val="20"/>
        </w:rPr>
        <w:t xml:space="preserve"> odpady te należy gromadzić i oddać do apteki lub punktu selektywnej zbiórki, zbiórka ta organizowana będzie raz w roku i trwać będzie dwa dni.</w:t>
      </w:r>
    </w:p>
    <w:p w:rsidR="003829D0" w:rsidRPr="00083AC8" w:rsidRDefault="003829D0" w:rsidP="003829D0">
      <w:pPr>
        <w:pStyle w:val="Standard"/>
        <w:numPr>
          <w:ilvl w:val="0"/>
          <w:numId w:val="12"/>
        </w:numPr>
        <w:rPr>
          <w:sz w:val="20"/>
          <w:szCs w:val="20"/>
        </w:rPr>
      </w:pPr>
      <w:r w:rsidRPr="00083AC8">
        <w:rPr>
          <w:sz w:val="20"/>
          <w:szCs w:val="20"/>
          <w:u w:val="single"/>
        </w:rPr>
        <w:t>opakowania po środkach i substancjach niebezpiecznych</w:t>
      </w:r>
      <w:r w:rsidR="00365F5D">
        <w:rPr>
          <w:sz w:val="20"/>
          <w:szCs w:val="20"/>
        </w:rPr>
        <w:t xml:space="preserve"> (</w:t>
      </w:r>
      <w:r w:rsidRPr="00083AC8">
        <w:rPr>
          <w:sz w:val="20"/>
          <w:szCs w:val="20"/>
        </w:rPr>
        <w:t>farby, lakiery, rozpuszczalniki, oleje itp.)</w:t>
      </w:r>
    </w:p>
    <w:p w:rsidR="003829D0" w:rsidRPr="00365F5D" w:rsidRDefault="003829D0" w:rsidP="00365F5D">
      <w:pPr>
        <w:pStyle w:val="Standard"/>
        <w:numPr>
          <w:ilvl w:val="0"/>
          <w:numId w:val="12"/>
        </w:numPr>
        <w:rPr>
          <w:sz w:val="20"/>
          <w:szCs w:val="20"/>
        </w:rPr>
      </w:pPr>
      <w:r w:rsidRPr="00083AC8">
        <w:rPr>
          <w:sz w:val="20"/>
          <w:szCs w:val="20"/>
          <w:u w:val="single"/>
        </w:rPr>
        <w:t>zużytego sprzętu elektronicznego i elektrycznego</w:t>
      </w:r>
      <w:r w:rsidR="005D5F34" w:rsidRPr="005D5F34">
        <w:rPr>
          <w:sz w:val="20"/>
          <w:szCs w:val="20"/>
        </w:rPr>
        <w:t xml:space="preserve"> </w:t>
      </w:r>
      <w:r w:rsidR="005D5F34" w:rsidRPr="00083AC8">
        <w:rPr>
          <w:sz w:val="20"/>
          <w:szCs w:val="20"/>
        </w:rPr>
        <w:t xml:space="preserve">te należy gromadzić i oddać do </w:t>
      </w:r>
      <w:r w:rsidR="005D5F34">
        <w:rPr>
          <w:sz w:val="20"/>
          <w:szCs w:val="20"/>
        </w:rPr>
        <w:t>np. do</w:t>
      </w:r>
      <w:r w:rsidR="005D5F34" w:rsidRPr="00083AC8">
        <w:rPr>
          <w:sz w:val="20"/>
          <w:szCs w:val="20"/>
        </w:rPr>
        <w:t xml:space="preserve"> punktu selektywnej zbiórki</w:t>
      </w:r>
    </w:p>
    <w:p w:rsidR="006B06E4" w:rsidRDefault="006B06E4" w:rsidP="0068214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lastRenderedPageBreak/>
        <w:drawing>
          <wp:anchor distT="0" distB="0" distL="114300" distR="114300" simplePos="0" relativeHeight="251669504" behindDoc="1" locked="0" layoutInCell="1" allowOverlap="1" wp14:anchorId="6C04F861" wp14:editId="15B97FCD">
            <wp:simplePos x="0" y="0"/>
            <wp:positionH relativeFrom="column">
              <wp:posOffset>2820670</wp:posOffset>
            </wp:positionH>
            <wp:positionV relativeFrom="paragraph">
              <wp:posOffset>9525</wp:posOffset>
            </wp:positionV>
            <wp:extent cx="1819275" cy="1932940"/>
            <wp:effectExtent l="0" t="0" r="9525" b="0"/>
            <wp:wrapTight wrapText="bothSides">
              <wp:wrapPolygon edited="0">
                <wp:start x="0" y="0"/>
                <wp:lineTo x="0" y="21288"/>
                <wp:lineTo x="21487" y="21288"/>
                <wp:lineTo x="2148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F05"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6432" behindDoc="1" locked="0" layoutInCell="1" allowOverlap="1" wp14:anchorId="66115E20" wp14:editId="4354DF52">
            <wp:simplePos x="0" y="0"/>
            <wp:positionH relativeFrom="column">
              <wp:posOffset>39370</wp:posOffset>
            </wp:positionH>
            <wp:positionV relativeFrom="paragraph">
              <wp:posOffset>0</wp:posOffset>
            </wp:positionV>
            <wp:extent cx="476250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0736" y="21115"/>
                <wp:lineTo x="20736" y="0"/>
                <wp:lineTo x="0" y="0"/>
              </wp:wrapPolygon>
            </wp:wrapTight>
            <wp:docPr id="12" name="Obraz 6" descr="C:\Users\user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gg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05" w:rsidRPr="00EA0F05">
        <w:rPr>
          <w:rFonts w:ascii="Times New Roman" w:hAnsi="Times New Roman" w:cs="Times New Roman"/>
          <w:sz w:val="16"/>
          <w:szCs w:val="16"/>
        </w:rPr>
        <w:t xml:space="preserve">Urząd Gminy Przasnysz ul. Św. St. Kostki 5, </w:t>
      </w:r>
    </w:p>
    <w:p w:rsidR="0068214C" w:rsidRDefault="00EA0F05" w:rsidP="006821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0F05">
        <w:rPr>
          <w:rFonts w:ascii="Times New Roman" w:hAnsi="Times New Roman" w:cs="Times New Roman"/>
          <w:sz w:val="16"/>
          <w:szCs w:val="16"/>
        </w:rPr>
        <w:t xml:space="preserve">06-300 Przasnysz Tel. (29) 752-27-09 </w:t>
      </w:r>
    </w:p>
    <w:p w:rsidR="00EA0F05" w:rsidRPr="00EA0F05" w:rsidRDefault="00EA0F05" w:rsidP="006821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0F05">
        <w:rPr>
          <w:rFonts w:ascii="Times New Roman" w:hAnsi="Times New Roman" w:cs="Times New Roman"/>
          <w:sz w:val="16"/>
          <w:szCs w:val="16"/>
          <w:lang w:val="en-US"/>
        </w:rPr>
        <w:t xml:space="preserve">e-mail: </w:t>
      </w:r>
      <w:hyperlink r:id="rId10" w:history="1">
        <w:r w:rsidRPr="00EA0F05">
          <w:rPr>
            <w:rStyle w:val="Hipercze"/>
            <w:rFonts w:ascii="Times New Roman" w:hAnsi="Times New Roman" w:cs="Times New Roman"/>
            <w:sz w:val="16"/>
            <w:szCs w:val="16"/>
            <w:lang w:val="en-US"/>
          </w:rPr>
          <w:t>ugprzasnysz@pro.onet.pl</w:t>
        </w:r>
      </w:hyperlink>
    </w:p>
    <w:p w:rsidR="00EA0F05" w:rsidRDefault="00EA0F05" w:rsidP="00EA0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A0F05" w:rsidRPr="006B06E4" w:rsidRDefault="006B06E4" w:rsidP="006B06E4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</w:rPr>
        <w:t xml:space="preserve">           </w:t>
      </w:r>
      <w:r w:rsidR="00040EE1" w:rsidRPr="006B06E4">
        <w:rPr>
          <w:rFonts w:ascii="Times New Roman" w:hAnsi="Times New Roman" w:cs="Times New Roman"/>
          <w:b/>
          <w:color w:val="538135" w:themeColor="accent6" w:themeShade="BF"/>
          <w:sz w:val="28"/>
        </w:rPr>
        <w:t xml:space="preserve">Jak segregować </w:t>
      </w:r>
      <w:r w:rsidR="0061374E" w:rsidRPr="006B06E4">
        <w:rPr>
          <w:rFonts w:ascii="Times New Roman" w:hAnsi="Times New Roman" w:cs="Times New Roman"/>
          <w:b/>
          <w:color w:val="538135" w:themeColor="accent6" w:themeShade="BF"/>
          <w:sz w:val="28"/>
        </w:rPr>
        <w:t xml:space="preserve">odpady </w:t>
      </w:r>
    </w:p>
    <w:p w:rsidR="006B06E4" w:rsidRPr="006B06E4" w:rsidRDefault="006B06E4" w:rsidP="006B06E4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16"/>
        </w:rPr>
      </w:pPr>
    </w:p>
    <w:p w:rsidR="00EA0F05" w:rsidRPr="006B06E4" w:rsidRDefault="00EA0F05" w:rsidP="006B06E4">
      <w:pPr>
        <w:spacing w:after="0" w:line="240" w:lineRule="auto"/>
        <w:jc w:val="center"/>
        <w:rPr>
          <w:rFonts w:ascii="Times New Roman" w:hAnsi="Times New Roman" w:cs="Times New Roman"/>
          <w:color w:val="538135" w:themeColor="accent6" w:themeShade="BF"/>
        </w:rPr>
      </w:pPr>
      <w:r w:rsidRPr="006B06E4">
        <w:rPr>
          <w:rFonts w:ascii="Times New Roman" w:hAnsi="Times New Roman" w:cs="Times New Roman"/>
          <w:color w:val="538135" w:themeColor="accent6" w:themeShade="BF"/>
        </w:rPr>
        <w:t>1 lipca 2017 r. weszło w życie Rozporządzenie Ministra Środowiska z dnia 29 grudnia 2016 r. w sprawie szczegółowego sposobu selektywnego zbierania wybranych frakcji odpadów, które ujednolica ten system</w:t>
      </w:r>
      <w:r w:rsidR="002C67B0" w:rsidRPr="006B06E4">
        <w:rPr>
          <w:rFonts w:ascii="Times New Roman" w:hAnsi="Times New Roman" w:cs="Times New Roman"/>
          <w:color w:val="538135" w:themeColor="accent6" w:themeShade="BF"/>
        </w:rPr>
        <w:t>.</w:t>
      </w:r>
    </w:p>
    <w:p w:rsidR="00EA0F05" w:rsidRPr="00B91194" w:rsidRDefault="00EA0F05" w:rsidP="00EA0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B06E4" w:rsidRDefault="00BA3BB2" w:rsidP="000A7E4A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</w:rPr>
        <w:t>PAPIER</w:t>
      </w:r>
      <w:r w:rsidR="00B42449" w:rsidRPr="0068214C">
        <w:rPr>
          <w:rFonts w:ascii="Times New Roman" w:hAnsi="Times New Roman" w:cs="Times New Roman"/>
          <w:b/>
          <w:color w:val="2E74B5" w:themeColor="accent1" w:themeShade="BF"/>
        </w:rPr>
        <w:t xml:space="preserve"> </w:t>
      </w:r>
      <w:r w:rsidR="00040EE1" w:rsidRPr="0068214C">
        <w:rPr>
          <w:rFonts w:ascii="Times New Roman" w:hAnsi="Times New Roman" w:cs="Times New Roman"/>
          <w:b/>
          <w:color w:val="2E74B5" w:themeColor="accent1" w:themeShade="BF"/>
        </w:rPr>
        <w:t xml:space="preserve">– </w:t>
      </w:r>
      <w:r w:rsidR="00040EE1" w:rsidRPr="0068214C">
        <w:rPr>
          <w:rFonts w:ascii="Times New Roman" w:hAnsi="Times New Roman" w:cs="Times New Roman"/>
          <w:b/>
          <w:color w:val="000000" w:themeColor="text1"/>
          <w:u w:val="single"/>
        </w:rPr>
        <w:t>worek niebieski</w:t>
      </w:r>
    </w:p>
    <w:p w:rsidR="00EA0F05" w:rsidRDefault="00B42449" w:rsidP="000A7E4A">
      <w:pPr>
        <w:spacing w:after="0" w:line="240" w:lineRule="auto"/>
        <w:ind w:left="9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65F5D">
        <w:rPr>
          <w:rFonts w:ascii="Times New Roman" w:hAnsi="Times New Roman" w:cs="Times New Roman"/>
          <w:color w:val="000000" w:themeColor="text1"/>
          <w:sz w:val="20"/>
        </w:rPr>
        <w:t xml:space="preserve">(z przeznaczeniem </w:t>
      </w:r>
      <w:r w:rsidR="00EA0F05" w:rsidRPr="00365F5D">
        <w:rPr>
          <w:rFonts w:ascii="Times New Roman" w:hAnsi="Times New Roman" w:cs="Times New Roman"/>
          <w:color w:val="000000" w:themeColor="text1"/>
          <w:sz w:val="20"/>
        </w:rPr>
        <w:t xml:space="preserve">na papier w tym tekturę, odpady opakowaniowe z papieru, oraz odpady </w:t>
      </w:r>
      <w:r w:rsidR="000A7E4A" w:rsidRPr="00365F5D">
        <w:rPr>
          <w:rFonts w:ascii="Times New Roman" w:hAnsi="Times New Roman" w:cs="Times New Roman"/>
          <w:color w:val="000000" w:themeColor="text1"/>
          <w:sz w:val="20"/>
        </w:rPr>
        <w:t>opakowaniowe z tektury</w:t>
      </w:r>
      <w:r w:rsidR="00365F5D" w:rsidRPr="00365F5D">
        <w:rPr>
          <w:rFonts w:ascii="Times New Roman" w:hAnsi="Times New Roman" w:cs="Times New Roman"/>
          <w:color w:val="000000" w:themeColor="text1"/>
          <w:sz w:val="20"/>
        </w:rPr>
        <w:t>)</w:t>
      </w:r>
      <w:r w:rsidR="000A7E4A" w:rsidRPr="00365F5D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r w:rsidR="000A7E4A" w:rsidRPr="00365F5D">
        <w:rPr>
          <w:rFonts w:ascii="Times New Roman" w:hAnsi="Times New Roman" w:cs="Times New Roman"/>
          <w:color w:val="000000"/>
          <w:sz w:val="20"/>
          <w:shd w:val="clear" w:color="auto" w:fill="FFFFFF"/>
        </w:rPr>
        <w:t>Przed wyrzuceniem odpadów papierowych i tekturowych, należy usunąć z nich wszelkie wykonane z innych tworzyw elementy. Innymi słowy, usuwamy spinacze biurowe, zszywki, foliowe „koszulki” czy płócienne okładki. Do worków niebieskich nie wyrzucamy mokrych gazet, a jedynie suchą makulaturę.</w:t>
      </w:r>
    </w:p>
    <w:p w:rsidR="00365F5D" w:rsidRPr="00260521" w:rsidRDefault="00365F5D" w:rsidP="000A7E4A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color w:val="000000"/>
          <w:sz w:val="18"/>
          <w:shd w:val="clear" w:color="auto" w:fill="FFFFFF"/>
        </w:rPr>
      </w:pPr>
    </w:p>
    <w:p w:rsidR="000A7E4A" w:rsidRPr="00411FAD" w:rsidRDefault="006866DE" w:rsidP="006866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1160F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0737B0C8" wp14:editId="7E85905D">
            <wp:simplePos x="0" y="0"/>
            <wp:positionH relativeFrom="column">
              <wp:posOffset>867410</wp:posOffset>
            </wp:positionH>
            <wp:positionV relativeFrom="paragraph">
              <wp:posOffset>10160</wp:posOffset>
            </wp:positionV>
            <wp:extent cx="9048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373" y="21252"/>
                <wp:lineTo x="2137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FAD" w:rsidRPr="00411FAD">
        <w:rPr>
          <w:rFonts w:ascii="Times New Roman" w:hAnsi="Times New Roman" w:cs="Times New Roman"/>
          <w:b/>
          <w:color w:val="000000"/>
          <w:shd w:val="clear" w:color="auto" w:fill="FFFFFF"/>
        </w:rPr>
        <w:t>WRZUCAMY: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opakowani z papieru lub tektury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gazety, czasopisma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katalogi, prospekty, foldery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papier szkolny i biurowy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książki i zeszyty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torebki papierowe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papier pakowy</w:t>
      </w:r>
    </w:p>
    <w:p w:rsidR="00040EE1" w:rsidRPr="0011160F" w:rsidRDefault="00040EE1" w:rsidP="00EA0F05">
      <w:pPr>
        <w:spacing w:after="0" w:line="240" w:lineRule="auto"/>
        <w:ind w:left="90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</w:p>
    <w:p w:rsidR="00040EE1" w:rsidRPr="0011160F" w:rsidRDefault="00040EE1" w:rsidP="00EA0F05">
      <w:pPr>
        <w:spacing w:after="0" w:line="240" w:lineRule="auto"/>
        <w:ind w:left="9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  <w:r w:rsidRPr="0011160F">
        <w:rPr>
          <w:rFonts w:ascii="Times New Roman" w:hAnsi="Times New Roman" w:cs="Times New Roman"/>
          <w:b/>
          <w:color w:val="FF0000"/>
          <w:sz w:val="20"/>
          <w:szCs w:val="20"/>
        </w:rPr>
        <w:t>NIE WRZUCAMY: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papieru powlekanego folią, kalk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kartonów po mleku i napojach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pieluch jednorazowych i podpasek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worków po nawozach, cemencie i innych materiałach budowlanych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tapet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innych odpadów komunalnych (w tym niebezpiecznych)</w:t>
      </w:r>
    </w:p>
    <w:p w:rsidR="00B91194" w:rsidRDefault="00B91194" w:rsidP="00EA0F05">
      <w:pPr>
        <w:spacing w:after="0" w:line="240" w:lineRule="auto"/>
        <w:ind w:left="90"/>
        <w:rPr>
          <w:color w:val="FFC000"/>
        </w:rPr>
      </w:pPr>
    </w:p>
    <w:p w:rsidR="00EA0F05" w:rsidRPr="00260521" w:rsidRDefault="00BA3BB2" w:rsidP="000A7E4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2"/>
        </w:rPr>
      </w:pPr>
      <w:r w:rsidRPr="006B06E4">
        <w:rPr>
          <w:b/>
          <w:color w:val="FFB219"/>
          <w:szCs w:val="20"/>
        </w:rPr>
        <w:t>METALE I TWORZYWA SZTUCZNE</w:t>
      </w:r>
      <w:r w:rsidR="00040EE1" w:rsidRPr="006B06E4">
        <w:rPr>
          <w:b/>
          <w:color w:val="FFB219"/>
          <w:szCs w:val="20"/>
        </w:rPr>
        <w:t>-</w:t>
      </w:r>
      <w:r w:rsidR="00040EE1" w:rsidRPr="0068214C">
        <w:rPr>
          <w:b/>
          <w:color w:val="FFC000"/>
          <w:szCs w:val="20"/>
        </w:rPr>
        <w:t xml:space="preserve"> </w:t>
      </w:r>
      <w:r w:rsidR="00040EE1" w:rsidRPr="00365F5D">
        <w:rPr>
          <w:b/>
          <w:color w:val="000000" w:themeColor="text1"/>
          <w:sz w:val="20"/>
          <w:szCs w:val="22"/>
          <w:u w:val="single"/>
        </w:rPr>
        <w:t>worek żółty</w:t>
      </w:r>
      <w:r w:rsidR="00EA0F05" w:rsidRPr="00365F5D">
        <w:rPr>
          <w:color w:val="000000" w:themeColor="text1"/>
          <w:sz w:val="20"/>
          <w:szCs w:val="22"/>
        </w:rPr>
        <w:t xml:space="preserve"> (z przeznaczeniem na metale i tworzywa sztuczne w tym odpady opakowaniowe z metali, </w:t>
      </w:r>
      <w:r w:rsidR="002C67B0" w:rsidRPr="00365F5D">
        <w:rPr>
          <w:color w:val="000000" w:themeColor="text1"/>
          <w:sz w:val="20"/>
          <w:szCs w:val="22"/>
        </w:rPr>
        <w:t xml:space="preserve">odpady </w:t>
      </w:r>
      <w:r w:rsidR="00EA0F05" w:rsidRPr="00365F5D">
        <w:rPr>
          <w:color w:val="000000" w:themeColor="text1"/>
          <w:sz w:val="20"/>
          <w:szCs w:val="22"/>
        </w:rPr>
        <w:t>opakowaniowe z tworzyw sztucznych oraz opakowania wielomateriałowe)</w:t>
      </w:r>
      <w:r w:rsidR="000A7E4A" w:rsidRPr="00365F5D">
        <w:rPr>
          <w:color w:val="000000" w:themeColor="text1"/>
          <w:sz w:val="20"/>
          <w:szCs w:val="22"/>
        </w:rPr>
        <w:t xml:space="preserve">. </w:t>
      </w:r>
      <w:r w:rsidR="000A7E4A" w:rsidRPr="00365F5D">
        <w:rPr>
          <w:color w:val="000000"/>
          <w:sz w:val="20"/>
          <w:szCs w:val="22"/>
        </w:rPr>
        <w:t xml:space="preserve">Jeśli wyrzucasz opakowanie po jogurcie albo puszkę po mielonce, najpierw usuń resztki jedzenia. Pamiętaj też, że butelek i opakować po olejach niespożywczych, czyli np. tych używanych w samochodzie, </w:t>
      </w:r>
      <w:r w:rsidR="000A7E4A" w:rsidRPr="00365F5D">
        <w:rPr>
          <w:b/>
          <w:color w:val="000000"/>
          <w:sz w:val="20"/>
          <w:szCs w:val="22"/>
          <w:u w:val="single"/>
        </w:rPr>
        <w:t>do żółtego worka się nie wyrzuca</w:t>
      </w:r>
      <w:r w:rsidR="000A7E4A" w:rsidRPr="00365F5D">
        <w:rPr>
          <w:color w:val="000000"/>
          <w:sz w:val="20"/>
          <w:szCs w:val="22"/>
        </w:rPr>
        <w:t>.</w:t>
      </w:r>
      <w:r w:rsidR="00260521">
        <w:rPr>
          <w:color w:val="000000" w:themeColor="text1"/>
          <w:sz w:val="20"/>
          <w:szCs w:val="22"/>
        </w:rPr>
        <w:t xml:space="preserve"> </w:t>
      </w:r>
      <w:r w:rsidR="000A7E4A" w:rsidRPr="00260521">
        <w:rPr>
          <w:color w:val="000000"/>
          <w:sz w:val="20"/>
          <w:szCs w:val="22"/>
          <w:u w:val="single"/>
        </w:rPr>
        <w:t>Po drugie, zgniatanie!</w:t>
      </w:r>
      <w:r w:rsidR="000A7E4A" w:rsidRPr="00260521">
        <w:rPr>
          <w:color w:val="000000"/>
          <w:sz w:val="20"/>
          <w:szCs w:val="22"/>
        </w:rPr>
        <w:t xml:space="preserve"> To ważna rzecz, o której często się zapomina. </w:t>
      </w:r>
      <w:r w:rsidR="00260521">
        <w:rPr>
          <w:color w:val="000000"/>
          <w:sz w:val="20"/>
          <w:szCs w:val="22"/>
        </w:rPr>
        <w:lastRenderedPageBreak/>
        <w:t>D</w:t>
      </w:r>
      <w:r w:rsidR="000A7E4A" w:rsidRPr="00260521">
        <w:rPr>
          <w:color w:val="000000"/>
          <w:sz w:val="20"/>
          <w:szCs w:val="22"/>
        </w:rPr>
        <w:t>zięki zgniataniu p</w:t>
      </w:r>
      <w:r w:rsidR="0086543C">
        <w:rPr>
          <w:color w:val="000000"/>
          <w:sz w:val="20"/>
          <w:szCs w:val="22"/>
        </w:rPr>
        <w:t>lastikowych butelek czy opakowań</w:t>
      </w:r>
      <w:r w:rsidR="000A7E4A" w:rsidRPr="00260521">
        <w:rPr>
          <w:color w:val="000000"/>
          <w:sz w:val="20"/>
          <w:szCs w:val="22"/>
        </w:rPr>
        <w:t>, można zaoszczędzić bardzo dużo miejsca.</w:t>
      </w:r>
    </w:p>
    <w:p w:rsidR="00365F5D" w:rsidRPr="00260521" w:rsidRDefault="006866DE" w:rsidP="00411FAD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color w:val="000000"/>
          <w:sz w:val="1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pl-PL"/>
        </w:rPr>
        <w:drawing>
          <wp:anchor distT="0" distB="0" distL="114300" distR="114300" simplePos="0" relativeHeight="251667456" behindDoc="1" locked="0" layoutInCell="1" allowOverlap="1" wp14:anchorId="78196A3C" wp14:editId="020D7284">
            <wp:simplePos x="0" y="0"/>
            <wp:positionH relativeFrom="column">
              <wp:posOffset>390525</wp:posOffset>
            </wp:positionH>
            <wp:positionV relativeFrom="paragraph">
              <wp:posOffset>12700</wp:posOffset>
            </wp:positionV>
            <wp:extent cx="1033780" cy="14192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FAD" w:rsidRPr="00411FAD" w:rsidRDefault="00411FAD" w:rsidP="00411FAD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WRZUCAMY:</w:t>
      </w:r>
    </w:p>
    <w:p w:rsidR="00B42449" w:rsidRPr="0011160F" w:rsidRDefault="00B42449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puszki z blachy stalowej po żywności (konserwy)</w:t>
      </w:r>
    </w:p>
    <w:p w:rsidR="00B42449" w:rsidRPr="0011160F" w:rsidRDefault="00B42449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puszki po napojach, sokach</w:t>
      </w:r>
    </w:p>
    <w:p w:rsidR="00B42449" w:rsidRPr="0011160F" w:rsidRDefault="00B42449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złom żelazny i metale kolorowe</w:t>
      </w:r>
    </w:p>
    <w:p w:rsidR="00B42449" w:rsidRPr="0011160F" w:rsidRDefault="00B42449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metalowe kapsle z butelek, zakrętki słoików i innych pojemników</w:t>
      </w:r>
    </w:p>
    <w:p w:rsidR="00B42449" w:rsidRPr="00EA0F05" w:rsidRDefault="00B42449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folia aluminiowa</w:t>
      </w:r>
      <w:r w:rsidRPr="0011160F">
        <w:rPr>
          <w:sz w:val="20"/>
          <w:szCs w:val="20"/>
        </w:rPr>
        <w:t xml:space="preserve"> 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butelki po napojach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opakowania po chemii gospodarczej, kosmetykach (np. szamponach, proszkach, płynach do mycia naczyń itp.)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opakowania po produktach spożywczych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plastikowe zakrętki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plastikowe torebki, worki, reklamówki i inne folie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plastikowe koszyczki po owocach i innych produktach</w:t>
      </w:r>
    </w:p>
    <w:p w:rsidR="00040EE1" w:rsidRPr="00411FAD" w:rsidRDefault="00040EE1" w:rsidP="00411FA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kartony po mleku i sokach</w:t>
      </w:r>
    </w:p>
    <w:p w:rsidR="00B91194" w:rsidRDefault="00B91194" w:rsidP="00EA0F05">
      <w:pPr>
        <w:spacing w:after="0" w:line="240" w:lineRule="auto"/>
        <w:ind w:left="9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40EE1" w:rsidRDefault="00040EE1" w:rsidP="00EA0F05">
      <w:pPr>
        <w:spacing w:after="0" w:line="240" w:lineRule="auto"/>
        <w:ind w:left="9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FF0000"/>
          <w:sz w:val="20"/>
          <w:szCs w:val="20"/>
        </w:rPr>
        <w:t>NIE WRZUCAMY:</w:t>
      </w:r>
    </w:p>
    <w:p w:rsidR="00B42449" w:rsidRPr="0011160F" w:rsidRDefault="00B42449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zużytych baterii i akumulatorów</w:t>
      </w:r>
    </w:p>
    <w:p w:rsidR="00B42449" w:rsidRPr="0011160F" w:rsidRDefault="00B42449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puszek po farbach i lakierach</w:t>
      </w:r>
    </w:p>
    <w:p w:rsidR="00B42449" w:rsidRPr="0011160F" w:rsidRDefault="00B42449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opakowań materiałowych z jakąkolwiek zawartością</w:t>
      </w:r>
    </w:p>
    <w:p w:rsidR="00B42449" w:rsidRPr="00B42449" w:rsidRDefault="00B42449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innych odpadów komunalnych (w tym niebezpiecznych)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strzykawek, welflonów i innych artykułów medycznych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odpadów budowlanych i rozbiórkowych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nieopróżnionych opakowań po lekach, farbach, lakierach i olejach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sprzętu elektrycznego i elektronicznego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innych odpadów komunalnych (w tym niebezpiecznych)</w:t>
      </w:r>
    </w:p>
    <w:p w:rsidR="00B91194" w:rsidRPr="0011160F" w:rsidRDefault="00B91194" w:rsidP="00EA0F05">
      <w:pPr>
        <w:spacing w:after="0" w:line="240" w:lineRule="auto"/>
        <w:rPr>
          <w:sz w:val="20"/>
          <w:szCs w:val="20"/>
        </w:rPr>
      </w:pPr>
    </w:p>
    <w:p w:rsidR="00365F5D" w:rsidRDefault="00365F5D" w:rsidP="00260521">
      <w:pPr>
        <w:spacing w:after="0" w:line="240" w:lineRule="auto"/>
        <w:ind w:left="9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 wp14:anchorId="683C9C15" wp14:editId="783CB9A0">
            <wp:simplePos x="0" y="0"/>
            <wp:positionH relativeFrom="column">
              <wp:posOffset>3571875</wp:posOffset>
            </wp:positionH>
            <wp:positionV relativeFrom="paragraph">
              <wp:posOffset>296545</wp:posOffset>
            </wp:positionV>
            <wp:extent cx="9429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382" y="21319"/>
                <wp:lineTo x="2138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BB2">
        <w:rPr>
          <w:rFonts w:ascii="Times New Roman" w:hAnsi="Times New Roman" w:cs="Times New Roman"/>
          <w:b/>
          <w:color w:val="00B050"/>
          <w:szCs w:val="20"/>
        </w:rPr>
        <w:t>SZKŁO</w:t>
      </w:r>
      <w:r w:rsidR="00040EE1" w:rsidRPr="0068214C">
        <w:rPr>
          <w:rFonts w:ascii="Times New Roman" w:hAnsi="Times New Roman" w:cs="Times New Roman"/>
          <w:b/>
          <w:color w:val="00B050"/>
          <w:szCs w:val="20"/>
        </w:rPr>
        <w:t xml:space="preserve">- </w:t>
      </w:r>
      <w:r w:rsidR="00040EE1" w:rsidRPr="0068214C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 xml:space="preserve">worek </w:t>
      </w:r>
      <w:r w:rsidR="000A7E4A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zielony</w:t>
      </w:r>
      <w:r w:rsidR="000A7E4A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="002C67B0" w:rsidRPr="002C67B0">
        <w:rPr>
          <w:rFonts w:ascii="Times New Roman" w:hAnsi="Times New Roman" w:cs="Times New Roman"/>
          <w:color w:val="000000" w:themeColor="text1"/>
          <w:szCs w:val="20"/>
        </w:rPr>
        <w:t>(</w:t>
      </w:r>
      <w:r w:rsidR="00EA0F05" w:rsidRPr="002C67B0">
        <w:rPr>
          <w:rFonts w:ascii="Times New Roman" w:hAnsi="Times New Roman" w:cs="Times New Roman"/>
          <w:color w:val="000000" w:themeColor="text1"/>
          <w:szCs w:val="20"/>
        </w:rPr>
        <w:t>z przeznaczeniem na szkło w tym opakowania ze szkła</w:t>
      </w:r>
      <w:r w:rsidR="002C67B0" w:rsidRPr="002C67B0">
        <w:rPr>
          <w:rFonts w:ascii="Times New Roman" w:hAnsi="Times New Roman" w:cs="Times New Roman"/>
          <w:color w:val="000000" w:themeColor="text1"/>
          <w:szCs w:val="20"/>
        </w:rPr>
        <w:t>)</w:t>
      </w:r>
      <w:r w:rsidR="000A7E4A" w:rsidRPr="000A7E4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A7E4A" w:rsidRPr="00365F5D"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  <w:t>O czym trzeba pamiętać?</w:t>
      </w:r>
      <w:r w:rsidR="000A7E4A" w:rsidRPr="00365F5D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Przede wszystkim o tym, żeby nie tłuc szklanych opakowań przed wrzuceniem ich do pojemnika. A także o tym, by butelki czy słoiki wyrzucać w pełni opróżnione, bez żadnych zakrętek, zacisków czy gumowych uszczelek.</w:t>
      </w:r>
    </w:p>
    <w:p w:rsidR="00260521" w:rsidRPr="00260521" w:rsidRDefault="00260521" w:rsidP="00260521">
      <w:pPr>
        <w:spacing w:after="0" w:line="240" w:lineRule="auto"/>
        <w:ind w:left="90"/>
        <w:jc w:val="both"/>
        <w:rPr>
          <w:rFonts w:ascii="Times New Roman" w:hAnsi="Times New Roman" w:cs="Times New Roman"/>
          <w:color w:val="000000"/>
          <w:sz w:val="12"/>
          <w:shd w:val="clear" w:color="auto" w:fill="FFFFFF"/>
        </w:rPr>
      </w:pPr>
    </w:p>
    <w:p w:rsidR="00411FAD" w:rsidRPr="00411FAD" w:rsidRDefault="00365F5D" w:rsidP="00365F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WRZUCAMY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butelki i słoiki po napojach i żywności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butelki po napojach alkoholowych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szklane opakowania po kosmetykach</w:t>
      </w:r>
    </w:p>
    <w:p w:rsidR="00040EE1" w:rsidRPr="0011160F" w:rsidRDefault="00040EE1" w:rsidP="00EA0F05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40EE1" w:rsidRPr="0011160F" w:rsidRDefault="00040EE1" w:rsidP="00EA0F05">
      <w:pPr>
        <w:spacing w:after="0" w:line="240" w:lineRule="auto"/>
        <w:ind w:left="9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FF0000"/>
          <w:sz w:val="20"/>
          <w:szCs w:val="20"/>
        </w:rPr>
        <w:t>NIE WRZUCAMY: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szkło stołowe- żaroodporne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ceramika, doniczki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znicze </w:t>
      </w:r>
      <w:r w:rsidR="002463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</w:t>
      </w:r>
      <w:bookmarkStart w:id="1" w:name="_GoBack"/>
      <w:bookmarkEnd w:id="1"/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zawartością wosku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żarówki i świetlówki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szkło kryształowe, reflektory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nieopróżnionych opakowań po lekach, olejach i rozpuszczalnikach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termometry i strzykawki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monitory i lampy telewizyjne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szyby okienne i zbrojone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szyby samochodowe, lustra, witraże</w:t>
      </w:r>
    </w:p>
    <w:p w:rsidR="00040EE1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fajans i porcelana</w:t>
      </w:r>
    </w:p>
    <w:p w:rsidR="00B91194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0"/>
        </w:rPr>
      </w:pPr>
      <w:r w:rsidRPr="00040E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innych odpadów komunalnych (w tym niebezpiecznych)</w:t>
      </w:r>
      <w:r w:rsidR="00B91194">
        <w:rPr>
          <w:rFonts w:ascii="Times New Roman" w:hAnsi="Times New Roman" w:cs="Times New Roman"/>
          <w:b/>
          <w:color w:val="C45911" w:themeColor="accent2" w:themeShade="BF"/>
          <w:sz w:val="24"/>
          <w:szCs w:val="20"/>
        </w:rPr>
        <w:t xml:space="preserve"> </w:t>
      </w:r>
    </w:p>
    <w:p w:rsidR="00023CBF" w:rsidRDefault="00023CBF" w:rsidP="002C67B0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0"/>
        </w:rPr>
      </w:pPr>
    </w:p>
    <w:p w:rsidR="00023CBF" w:rsidRDefault="00B42449" w:rsidP="0068214C">
      <w:pPr>
        <w:spacing w:after="0" w:line="240" w:lineRule="auto"/>
        <w:ind w:left="9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8214C">
        <w:rPr>
          <w:rFonts w:ascii="Times New Roman" w:hAnsi="Times New Roman" w:cs="Times New Roman"/>
          <w:b/>
          <w:color w:val="C45911" w:themeColor="accent2" w:themeShade="BF"/>
        </w:rPr>
        <w:t>BIO</w:t>
      </w:r>
      <w:r w:rsidR="00040EE1" w:rsidRPr="0068214C">
        <w:rPr>
          <w:rFonts w:ascii="Times New Roman" w:hAnsi="Times New Roman" w:cs="Times New Roman"/>
          <w:b/>
          <w:color w:val="C45911" w:themeColor="accent2" w:themeShade="BF"/>
        </w:rPr>
        <w:t xml:space="preserve">- </w:t>
      </w:r>
      <w:r w:rsidR="00040EE1" w:rsidRPr="0068214C">
        <w:rPr>
          <w:rFonts w:ascii="Times New Roman" w:hAnsi="Times New Roman" w:cs="Times New Roman"/>
          <w:b/>
          <w:color w:val="000000" w:themeColor="text1"/>
          <w:u w:val="single"/>
        </w:rPr>
        <w:t>worek brązowy</w:t>
      </w:r>
      <w:r w:rsidR="00EA0F05" w:rsidRPr="002C67B0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="00EA0F05" w:rsidRPr="0068214C">
        <w:rPr>
          <w:rFonts w:ascii="Times New Roman" w:hAnsi="Times New Roman" w:cs="Times New Roman"/>
          <w:color w:val="000000" w:themeColor="text1"/>
        </w:rPr>
        <w:t>z przeznaczeniem na odpady ulegające biodegradacji,</w:t>
      </w:r>
      <w:r w:rsidR="00EA0F05" w:rsidRPr="0068214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ze szczególnym uwzględnieniem bioodpadów)</w:t>
      </w:r>
    </w:p>
    <w:p w:rsidR="002C67B0" w:rsidRPr="0068214C" w:rsidRDefault="002C67B0" w:rsidP="0068214C">
      <w:pPr>
        <w:spacing w:after="0" w:line="240" w:lineRule="auto"/>
        <w:ind w:left="9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23CBF" w:rsidRPr="00365F5D" w:rsidRDefault="00040EE1" w:rsidP="0068214C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 w:rsidRPr="00365F5D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Odpady te zaleca się zagospodarowywać we własnym zakresie w przydomowych kompostownikach.</w:t>
      </w:r>
    </w:p>
    <w:p w:rsidR="00023CBF" w:rsidRPr="00411FAD" w:rsidRDefault="00E2606B" w:rsidP="00411FAD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6.7pt;margin-top:11.35pt;width:65.65pt;height:107.15pt;z-index:251664384;mso-position-horizontal-relative:text;mso-position-vertical-relative:text;mso-width-relative:page;mso-height-relative:page">
            <v:imagedata r:id="rId15" o:title=""/>
          </v:shape>
          <o:OLEObject Type="Embed" ProgID="PBrush" ShapeID="_x0000_s1032" DrawAspect="Content" ObjectID="_1573457376" r:id="rId16"/>
        </w:object>
      </w:r>
      <w:r w:rsidR="00411FAD" w:rsidRPr="00411FAD">
        <w:rPr>
          <w:rFonts w:ascii="Times New Roman" w:hAnsi="Times New Roman" w:cs="Times New Roman"/>
          <w:b/>
          <w:color w:val="000000"/>
          <w:shd w:val="clear" w:color="auto" w:fill="FFFFFF"/>
        </w:rPr>
        <w:t>WRZUCAMY: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gałęzie drzew i krzewów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liście, kwiaty i skoszona trawa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trociny i kora drzew</w:t>
      </w:r>
    </w:p>
    <w:p w:rsidR="00040EE1" w:rsidRPr="0011160F" w:rsidRDefault="00040EE1" w:rsidP="00EA0F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reszki owoców i warzyw </w:t>
      </w:r>
    </w:p>
    <w:p w:rsidR="00040EE1" w:rsidRPr="0011160F" w:rsidRDefault="00040EE1" w:rsidP="00EA0F05">
      <w:pPr>
        <w:pStyle w:val="Akapitzlist"/>
        <w:spacing w:after="0" w:line="240" w:lineRule="auto"/>
        <w:ind w:left="81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40EE1" w:rsidRPr="0011160F" w:rsidRDefault="00040EE1" w:rsidP="00EA0F05">
      <w:pPr>
        <w:spacing w:after="0" w:line="240" w:lineRule="auto"/>
        <w:ind w:left="9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FF0000"/>
          <w:sz w:val="20"/>
          <w:szCs w:val="20"/>
        </w:rPr>
        <w:t>NIE WRZUCAMY:</w:t>
      </w:r>
      <w:r w:rsidRPr="0011160F">
        <w:rPr>
          <w:sz w:val="20"/>
          <w:szCs w:val="20"/>
        </w:rPr>
        <w:t xml:space="preserve"> 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kości zwierząt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mięso padlina zwierząt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olej jadalny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drewno impregnowane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płyty wiórowe i MDF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leki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odchody zwierząt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popiół z węgla kamiennego</w:t>
      </w:r>
    </w:p>
    <w:p w:rsidR="00040EE1" w:rsidRPr="0011160F" w:rsidRDefault="00040EE1" w:rsidP="00EA0F0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opakowań materiałowych z jakąkolwiek zawartością</w:t>
      </w:r>
    </w:p>
    <w:p w:rsidR="003829D0" w:rsidRPr="0068214C" w:rsidRDefault="00040EE1" w:rsidP="006821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innych odpadów komunalnych (w tym niebezpiecznych)</w:t>
      </w:r>
    </w:p>
    <w:p w:rsidR="002C67B0" w:rsidRDefault="002C67B0" w:rsidP="00083AC8">
      <w:pPr>
        <w:pStyle w:val="Standard"/>
        <w:jc w:val="both"/>
        <w:rPr>
          <w:b/>
          <w:bCs/>
          <w:sz w:val="22"/>
          <w:szCs w:val="20"/>
        </w:rPr>
      </w:pPr>
    </w:p>
    <w:p w:rsidR="002C67B0" w:rsidRDefault="002C67B0" w:rsidP="00411F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829D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Do pojemnika z odpadami zmieszanymi należy wrzucać to, czego </w:t>
      </w:r>
      <w:r w:rsidRPr="003829D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nie można</w:t>
      </w:r>
      <w:r w:rsidRPr="003829D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odzyskać w procesie recyklingu, z wyłączeniem odpadów niebezpiecznych.</w:t>
      </w:r>
    </w:p>
    <w:p w:rsidR="00411FAD" w:rsidRPr="00411FAD" w:rsidRDefault="00411FAD" w:rsidP="00411F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2C67B0" w:rsidRDefault="002C67B0" w:rsidP="002C67B0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829D0">
        <w:rPr>
          <w:rFonts w:ascii="Times New Roman" w:hAnsi="Times New Roman" w:cs="Times New Roman"/>
          <w:b/>
          <w:color w:val="FF0000"/>
          <w:sz w:val="20"/>
          <w:szCs w:val="20"/>
        </w:rPr>
        <w:t>Wszystkie odpady segregowane muszą być pozbawione resztek żywności.</w:t>
      </w:r>
    </w:p>
    <w:p w:rsidR="00260521" w:rsidRDefault="00260521" w:rsidP="002C67B0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8214C" w:rsidRPr="002C67B0" w:rsidRDefault="006B06E4" w:rsidP="006B06E4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4482666" cy="375920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17" cy="40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14C" w:rsidRPr="002C67B0" w:rsidSect="00126AC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6B" w:rsidRDefault="00E2606B" w:rsidP="00260521">
      <w:pPr>
        <w:spacing w:after="0" w:line="240" w:lineRule="auto"/>
      </w:pPr>
      <w:r>
        <w:separator/>
      </w:r>
    </w:p>
  </w:endnote>
  <w:endnote w:type="continuationSeparator" w:id="0">
    <w:p w:rsidR="00E2606B" w:rsidRDefault="00E2606B" w:rsidP="0026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charset w:val="02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6B" w:rsidRDefault="00E2606B" w:rsidP="00260521">
      <w:pPr>
        <w:spacing w:after="0" w:line="240" w:lineRule="auto"/>
      </w:pPr>
      <w:r>
        <w:separator/>
      </w:r>
    </w:p>
  </w:footnote>
  <w:footnote w:type="continuationSeparator" w:id="0">
    <w:p w:rsidR="00E2606B" w:rsidRDefault="00E2606B" w:rsidP="00260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2">
    <w:nsid w:val="09221039"/>
    <w:multiLevelType w:val="multilevel"/>
    <w:tmpl w:val="1F902628"/>
    <w:lvl w:ilvl="0">
      <w:numFmt w:val="bullet"/>
      <w:lvlText w:val="✗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>
    <w:nsid w:val="0C2F0F01"/>
    <w:multiLevelType w:val="hybridMultilevel"/>
    <w:tmpl w:val="84621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46674"/>
    <w:multiLevelType w:val="hybridMultilevel"/>
    <w:tmpl w:val="5692B38C"/>
    <w:lvl w:ilvl="0" w:tplc="0415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B96ABF"/>
    <w:multiLevelType w:val="multilevel"/>
    <w:tmpl w:val="CAE0A080"/>
    <w:lvl w:ilvl="0">
      <w:numFmt w:val="bullet"/>
      <w:lvlText w:val="✗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>
    <w:nsid w:val="30F27585"/>
    <w:multiLevelType w:val="hybridMultilevel"/>
    <w:tmpl w:val="F7EA86C0"/>
    <w:lvl w:ilvl="0" w:tplc="0FAA5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363D36"/>
    <w:multiLevelType w:val="multilevel"/>
    <w:tmpl w:val="1EA87A72"/>
    <w:lvl w:ilvl="0">
      <w:numFmt w:val="bullet"/>
      <w:lvlText w:val="✗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>
    <w:nsid w:val="54980DD2"/>
    <w:multiLevelType w:val="hybridMultilevel"/>
    <w:tmpl w:val="A836C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0216F"/>
    <w:multiLevelType w:val="hybridMultilevel"/>
    <w:tmpl w:val="BE72C686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5677948"/>
    <w:multiLevelType w:val="multilevel"/>
    <w:tmpl w:val="1CE6F576"/>
    <w:lvl w:ilvl="0">
      <w:numFmt w:val="bullet"/>
      <w:lvlText w:val="✗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>
    <w:nsid w:val="753B2CC6"/>
    <w:multiLevelType w:val="hybridMultilevel"/>
    <w:tmpl w:val="AB240CF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0235A3"/>
    <w:multiLevelType w:val="hybridMultilevel"/>
    <w:tmpl w:val="3B6635D0"/>
    <w:lvl w:ilvl="0" w:tplc="DFA8AC12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C9"/>
    <w:rsid w:val="00023CBF"/>
    <w:rsid w:val="00040EE1"/>
    <w:rsid w:val="00083AC8"/>
    <w:rsid w:val="000A7E4A"/>
    <w:rsid w:val="00126AC9"/>
    <w:rsid w:val="001320B6"/>
    <w:rsid w:val="00227D71"/>
    <w:rsid w:val="00246325"/>
    <w:rsid w:val="00260521"/>
    <w:rsid w:val="00290D3D"/>
    <w:rsid w:val="002C2A69"/>
    <w:rsid w:val="002C67B0"/>
    <w:rsid w:val="00365F5D"/>
    <w:rsid w:val="003829D0"/>
    <w:rsid w:val="00411FAD"/>
    <w:rsid w:val="005062CE"/>
    <w:rsid w:val="0056755C"/>
    <w:rsid w:val="005D5F34"/>
    <w:rsid w:val="0061374E"/>
    <w:rsid w:val="0068214C"/>
    <w:rsid w:val="006866DE"/>
    <w:rsid w:val="006B06E4"/>
    <w:rsid w:val="0077567C"/>
    <w:rsid w:val="0086543C"/>
    <w:rsid w:val="008A4CB7"/>
    <w:rsid w:val="009902F3"/>
    <w:rsid w:val="00A41CB4"/>
    <w:rsid w:val="00AE5164"/>
    <w:rsid w:val="00B42449"/>
    <w:rsid w:val="00B91194"/>
    <w:rsid w:val="00BA3BB2"/>
    <w:rsid w:val="00C02876"/>
    <w:rsid w:val="00E2606B"/>
    <w:rsid w:val="00EA0F05"/>
    <w:rsid w:val="00F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E2B36252-C28C-4437-AB3A-6BFE14C1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6AC9"/>
    <w:pPr>
      <w:ind w:left="720"/>
      <w:contextualSpacing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E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A0F05"/>
    <w:rPr>
      <w:color w:val="0563C1" w:themeColor="hyperlink"/>
      <w:u w:val="single"/>
    </w:rPr>
  </w:style>
  <w:style w:type="paragraph" w:customStyle="1" w:styleId="Default">
    <w:name w:val="Default"/>
    <w:rsid w:val="00023CBF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083A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A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B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6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521"/>
  </w:style>
  <w:style w:type="paragraph" w:styleId="Stopka">
    <w:name w:val="footer"/>
    <w:basedOn w:val="Normalny"/>
    <w:link w:val="StopkaZnak"/>
    <w:uiPriority w:val="99"/>
    <w:unhideWhenUsed/>
    <w:rsid w:val="0026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ugprzasnysz@pro.onet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C3DE-765F-45DD-AA71-06C92FC5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2017-11-29T09:43:00Z</cp:lastPrinted>
  <dcterms:created xsi:type="dcterms:W3CDTF">2017-11-13T14:43:00Z</dcterms:created>
  <dcterms:modified xsi:type="dcterms:W3CDTF">2017-11-29T09:43:00Z</dcterms:modified>
</cp:coreProperties>
</file>