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2138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color w:val="000000"/>
          <w:sz w:val="18"/>
          <w:szCs w:val="18"/>
          <w:lang w:eastAsia="pl-PL"/>
        </w:rPr>
      </w:pPr>
      <w:r>
        <w:rPr>
          <w:rFonts w:eastAsia="Times New Roman" w:cs="Calibri" w:ascii="Calibri" w:hAnsi="Calibri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9"/>
          <w:tab w:val="left" w:pos="12138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color w:val="000000"/>
          <w:sz w:val="18"/>
          <w:szCs w:val="18"/>
          <w:lang w:eastAsia="pl-PL"/>
        </w:rPr>
      </w:pPr>
      <w:r>
        <w:rPr>
          <w:rFonts w:eastAsia="Times New Roman" w:cs="Calibri" w:ascii="Calibri" w:hAnsi="Calibri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9"/>
          <w:tab w:val="left" w:pos="12138" w:leader="none"/>
        </w:tabs>
        <w:spacing w:lineRule="auto" w:line="276" w:before="0" w:after="0"/>
        <w:ind w:left="6378" w:hanging="0"/>
        <w:rPr/>
      </w:pPr>
      <w:r>
        <w:rPr>
          <w:rStyle w:val="Domylnaczcionkaakapitu"/>
          <w:rFonts w:eastAsia="Times New Roman" w:cs="Calibri" w:ascii="Calibri" w:hAnsi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Style w:val="Domylnaczcionkaakapitu"/>
          <w:rFonts w:eastAsia="Times New Roman" w:cs="Calibri" w:ascii="Calibri" w:hAnsi="Calibri"/>
          <w:iCs/>
          <w:color w:val="000000"/>
          <w:sz w:val="18"/>
          <w:szCs w:val="18"/>
          <w:lang w:eastAsia="pl-PL"/>
        </w:rPr>
        <w:t>Programu</w:t>
      </w:r>
    </w:p>
    <w:p>
      <w:pPr>
        <w:pStyle w:val="Normal"/>
        <w:tabs>
          <w:tab w:val="clear" w:pos="709"/>
          <w:tab w:val="left" w:pos="12138" w:leader="none"/>
        </w:tabs>
        <w:spacing w:lineRule="auto" w:line="276" w:before="0" w:after="0"/>
        <w:ind w:left="6378" w:hanging="0"/>
        <w:rPr/>
      </w:pPr>
      <w:r>
        <w:rPr>
          <w:rStyle w:val="Domylnaczcionkaakapitu"/>
          <w:rFonts w:eastAsia="Times New Roman" w:cs="Calibri" w:ascii="Calibri" w:hAnsi="Calibri"/>
          <w:iCs/>
          <w:color w:val="000000"/>
          <w:sz w:val="18"/>
          <w:szCs w:val="18"/>
          <w:lang w:eastAsia="pl-PL"/>
        </w:rPr>
        <w:t>Ministra Rodziny i Polityki Społecznej</w:t>
      </w:r>
    </w:p>
    <w:p>
      <w:pPr>
        <w:pStyle w:val="Normal"/>
        <w:tabs>
          <w:tab w:val="clear" w:pos="709"/>
          <w:tab w:val="left" w:pos="12138" w:leader="none"/>
        </w:tabs>
        <w:spacing w:lineRule="auto" w:line="276" w:before="0" w:after="0"/>
        <w:ind w:left="6378" w:hanging="0"/>
        <w:rPr/>
      </w:pPr>
      <w:r>
        <w:rPr>
          <w:rStyle w:val="Domylnaczcionkaakapitu"/>
          <w:rFonts w:eastAsia="Times New Roman" w:cs="Calibri" w:ascii="Calibri" w:hAnsi="Calibri"/>
          <w:iCs/>
          <w:color w:val="000000"/>
          <w:sz w:val="18"/>
          <w:szCs w:val="18"/>
          <w:lang w:eastAsia="pl-PL"/>
        </w:rPr>
        <w:t>„</w:t>
      </w:r>
      <w:r>
        <w:rPr>
          <w:rStyle w:val="Domylnaczcionkaakapitu"/>
          <w:rFonts w:eastAsia="Times New Roman" w:cs="Calibri" w:ascii="Calibri" w:hAnsi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2024</w:t>
      </w:r>
    </w:p>
    <w:p>
      <w:pPr>
        <w:pStyle w:val="Normal"/>
        <w:jc w:val="center"/>
        <w:rPr/>
      </w:pPr>
      <w:r>
        <w:rPr>
          <w:rStyle w:val="Domylnaczcionkaakapitu"/>
          <w:rFonts w:cs="Calibri" w:ascii="Calibri" w:hAnsi="Calibri"/>
          <w:b/>
        </w:rPr>
        <w:t>Karta zgłoszenia do Programu</w:t>
      </w:r>
    </w:p>
    <w:p>
      <w:pPr>
        <w:pStyle w:val="Normal"/>
        <w:jc w:val="center"/>
        <w:rPr/>
      </w:pPr>
      <w:r>
        <w:rPr>
          <w:rStyle w:val="Domylnaczcionkaakapitu"/>
          <w:rFonts w:cs="Calibri" w:ascii="Calibri" w:hAnsi="Calibri"/>
          <w:b/>
        </w:rPr>
        <w:t>„</w:t>
      </w:r>
      <w:r>
        <w:rPr>
          <w:rStyle w:val="Domylnaczcionkaakapitu"/>
          <w:rFonts w:cs="Calibri" w:ascii="Calibri" w:hAnsi="Calibri"/>
          <w:b/>
        </w:rPr>
        <w:t>Asystent osobisty osoby z niepełnosprawnością” dla Jednostek Samorządu Terytorialnego – edycja 2024</w:t>
      </w:r>
    </w:p>
    <w:p>
      <w:pPr>
        <w:pStyle w:val="Normal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</w:r>
    </w:p>
    <w:p>
      <w:pPr>
        <w:pStyle w:val="Normal"/>
        <w:rPr/>
      </w:pPr>
      <w:r>
        <w:rPr>
          <w:rStyle w:val="Domylnaczcionkaakapitu"/>
          <w:rFonts w:cs="Calibri" w:ascii="Calibri" w:hAnsi="Calibri"/>
          <w:b/>
        </w:rPr>
        <w:t>I. Dane uczestnika Programu:</w:t>
      </w:r>
    </w:p>
    <w:p>
      <w:pPr>
        <w:pStyle w:val="Default"/>
        <w:tabs>
          <w:tab w:val="clear" w:pos="709"/>
        </w:tabs>
        <w:spacing w:before="0" w:after="170"/>
        <w:ind w:left="426" w:hanging="426"/>
        <w:rPr/>
      </w:pPr>
      <w:r>
        <w:rPr>
          <w:rStyle w:val="Domylnaczcionkaakapitu"/>
          <w:rFonts w:cs="Calibri" w:ascii="Calibri" w:hAnsi="Calibri"/>
          <w:color w:val="00000A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tabs>
          <w:tab w:val="clear" w:pos="709"/>
        </w:tabs>
        <w:spacing w:before="0" w:after="170"/>
        <w:ind w:left="426" w:hanging="426"/>
        <w:rPr/>
      </w:pPr>
      <w:r>
        <w:rPr>
          <w:rStyle w:val="Domylnaczcionkaakapitu"/>
          <w:rFonts w:cs="Calibri" w:ascii="Calibri" w:hAnsi="Calibri"/>
          <w:color w:val="00000A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tabs>
          <w:tab w:val="clear" w:pos="709"/>
        </w:tabs>
        <w:spacing w:before="0" w:after="170"/>
        <w:ind w:left="426" w:hanging="426"/>
        <w:rPr/>
      </w:pPr>
      <w:r>
        <w:rPr>
          <w:rStyle w:val="Domylnaczcionkaakapitu"/>
          <w:rFonts w:cs="Calibri" w:ascii="Calibri" w:hAnsi="Calibri"/>
          <w:color w:val="00000A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tabs>
          <w:tab w:val="clear" w:pos="709"/>
        </w:tabs>
        <w:spacing w:before="0" w:after="170"/>
        <w:ind w:left="426" w:hanging="426"/>
        <w:rPr/>
      </w:pPr>
      <w:r>
        <w:rPr>
          <w:rStyle w:val="Domylnaczcionkaakapitu"/>
          <w:rFonts w:cs="Calibri" w:ascii="Calibri" w:hAnsi="Calibri"/>
          <w:color w:val="00000A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tabs>
          <w:tab w:val="clear" w:pos="709"/>
        </w:tabs>
        <w:spacing w:before="0" w:after="170"/>
        <w:ind w:left="426" w:hanging="426"/>
        <w:rPr/>
      </w:pPr>
      <w:r>
        <w:rPr>
          <w:rStyle w:val="Domylnaczcionkaakapitu"/>
          <w:rFonts w:cs="Calibri" w:ascii="Calibri" w:hAnsi="Calibri"/>
          <w:color w:val="00000A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tabs>
          <w:tab w:val="clear" w:pos="709"/>
        </w:tabs>
        <w:spacing w:before="0" w:after="170"/>
        <w:ind w:left="426" w:hanging="426"/>
        <w:rPr/>
      </w:pPr>
      <w:r>
        <w:rPr>
          <w:rStyle w:val="Domylnaczcionkaakapitu"/>
          <w:rFonts w:cs="Calibri" w:ascii="Calibri" w:hAnsi="Calibri"/>
          <w:color w:val="00000A"/>
          <w:sz w:val="22"/>
          <w:szCs w:val="22"/>
        </w:rPr>
        <w:t>6.</w:t>
        <w:tab/>
        <w:t xml:space="preserve">Czy dla uczestnika Programu ustanowiony został opiekun prawny </w:t>
      </w:r>
      <w:r>
        <w:rPr>
          <w:rStyle w:val="Domylnaczcionkaakapitu"/>
          <w:rFonts w:cs="Calibri" w:ascii="Calibri" w:hAnsi="Calibri"/>
          <w:sz w:val="22"/>
          <w:szCs w:val="22"/>
        </w:rPr>
        <w:t xml:space="preserve">– </w:t>
      </w:r>
      <w:r>
        <w:rPr>
          <w:rStyle w:val="Domylnaczcionkaakapitu"/>
          <w:rFonts w:cs="Calibri" w:ascii="Calibri" w:hAnsi="Calibri"/>
          <w:b/>
          <w:bCs/>
          <w:sz w:val="22"/>
          <w:szCs w:val="22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sz w:val="22"/>
          <w:szCs w:val="22"/>
        </w:rPr>
        <w:t>☐</w:t>
      </w:r>
      <w:r>
        <w:rPr>
          <w:rStyle w:val="Domylnaczcionkaakapitu"/>
          <w:rFonts w:cs="Calibri" w:ascii="Calibri" w:hAnsi="Calibri"/>
          <w:b/>
          <w:bCs/>
          <w:sz w:val="22"/>
          <w:szCs w:val="22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sz w:val="22"/>
          <w:szCs w:val="22"/>
        </w:rPr>
        <w:t>☐</w:t>
      </w:r>
    </w:p>
    <w:p>
      <w:pPr>
        <w:pStyle w:val="Default"/>
        <w:spacing w:before="0" w:after="170"/>
        <w:rPr/>
      </w:pPr>
      <w:r>
        <w:rPr>
          <w:rStyle w:val="Domylnaczcionkaakapitu"/>
          <w:rFonts w:cs="Calibri" w:ascii="Calibri" w:hAnsi="Calibri"/>
          <w:sz w:val="22"/>
          <w:szCs w:val="22"/>
        </w:rPr>
        <w:t xml:space="preserve">Jeżeli </w:t>
      </w:r>
      <w:r>
        <w:rPr>
          <w:rStyle w:val="Domylnaczcionkaakapitu"/>
          <w:rFonts w:cs="Calibri" w:ascii="Calibri" w:hAnsi="Calibri"/>
          <w:b/>
          <w:sz w:val="22"/>
          <w:szCs w:val="22"/>
        </w:rPr>
        <w:t>Tak</w:t>
      </w:r>
      <w:r>
        <w:rPr>
          <w:rStyle w:val="Domylnaczcionkaakapitu"/>
          <w:rFonts w:cs="Calibri" w:ascii="Calibri" w:hAnsi="Calibr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tabs>
          <w:tab w:val="clear" w:pos="709"/>
        </w:tabs>
        <w:spacing w:before="0" w:after="170"/>
        <w:ind w:left="426" w:hanging="426"/>
        <w:rPr/>
      </w:pPr>
      <w:r>
        <w:rPr>
          <w:rStyle w:val="Domylnaczcionkaakapitu"/>
          <w:rFonts w:cs="Calibri" w:ascii="Calibri" w:hAnsi="Calibri"/>
          <w:color w:val="00000A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tabs>
          <w:tab w:val="clear" w:pos="709"/>
        </w:tabs>
        <w:ind w:left="426" w:hanging="426"/>
        <w:rPr/>
      </w:pPr>
      <w:r>
        <w:rPr>
          <w:rStyle w:val="Domylnaczcionkaakapitu"/>
          <w:rFonts w:cs="Calibri" w:ascii="Calibri" w:hAnsi="Calibri"/>
          <w:color w:val="00000A"/>
          <w:sz w:val="22"/>
          <w:szCs w:val="22"/>
        </w:rPr>
        <w:t>8.</w:t>
        <w:tab/>
        <w:t>Jaki jest Pan(i) rodzaj niepełnosprawności:</w:t>
      </w:r>
    </w:p>
    <w:p>
      <w:pPr>
        <w:pStyle w:val="Normal"/>
        <w:spacing w:lineRule="auto" w:line="240" w:before="0" w:after="0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tabs>
          <w:tab w:val="clear" w:pos="709"/>
        </w:tabs>
        <w:spacing w:lineRule="auto" w:line="360" w:before="0" w:after="7"/>
        <w:ind w:left="851" w:hanging="425"/>
        <w:rPr/>
      </w:pPr>
      <w:r>
        <w:rPr>
          <w:rStyle w:val="Domylnaczcionkaakapitu"/>
          <w:rFonts w:cs="Calibr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r>
        <w:rPr>
          <w:rStyle w:val="Domylnaczcionkaakapitu"/>
          <w:rFonts w:eastAsia="MS Gothic" w:cs="Segoe UI Symbol" w:ascii="Segoe UI Symbol" w:hAnsi="Segoe UI Symbol"/>
          <w:color w:val="000000"/>
        </w:rPr>
        <w:t>☐</w:t>
      </w:r>
      <w:r>
        <w:rPr>
          <w:rStyle w:val="Domylnaczcionkaakapitu"/>
          <w:rFonts w:cs="Calibri"/>
          <w:color w:val="000000"/>
        </w:rPr>
        <w:t>,</w:t>
      </w:r>
    </w:p>
    <w:p>
      <w:pPr>
        <w:pStyle w:val="Normal"/>
        <w:tabs>
          <w:tab w:val="clear" w:pos="709"/>
        </w:tabs>
        <w:spacing w:lineRule="auto" w:line="360" w:before="0" w:after="7"/>
        <w:ind w:left="851" w:hanging="425"/>
        <w:rPr/>
      </w:pPr>
      <w:r>
        <w:rPr>
          <w:rStyle w:val="Domylnaczcionkaakapitu"/>
          <w:rFonts w:cs="Calibri"/>
          <w:color w:val="000000"/>
        </w:rPr>
        <w:t>2)</w:t>
        <w:tab/>
        <w:t xml:space="preserve">dysfunkcja narządu wzroku </w:t>
      </w:r>
      <w:r>
        <w:rPr>
          <w:rStyle w:val="Domylnaczcionkaakapitu"/>
          <w:rFonts w:eastAsia="MS Gothic" w:cs="Segoe UI Symbol" w:ascii="Segoe UI Symbol" w:hAnsi="Segoe UI Symbol"/>
          <w:color w:val="000000"/>
        </w:rPr>
        <w:t>☐</w:t>
      </w:r>
      <w:r>
        <w:rPr>
          <w:rStyle w:val="Domylnaczcionkaakapitu"/>
          <w:rFonts w:cs="Calibri"/>
          <w:color w:val="000000"/>
        </w:rPr>
        <w:t>,</w:t>
      </w:r>
    </w:p>
    <w:p>
      <w:pPr>
        <w:pStyle w:val="Normal"/>
        <w:tabs>
          <w:tab w:val="clear" w:pos="709"/>
        </w:tabs>
        <w:spacing w:lineRule="auto" w:line="360" w:before="0" w:after="7"/>
        <w:ind w:left="851" w:hanging="425"/>
        <w:rPr/>
      </w:pPr>
      <w:r>
        <w:rPr>
          <w:rStyle w:val="Domylnaczcionkaakapitu"/>
          <w:rFonts w:cs="Calibri"/>
          <w:color w:val="000000"/>
        </w:rPr>
        <w:t>3)</w:t>
        <w:tab/>
        <w:t xml:space="preserve">zaburzenia psychiczne </w:t>
      </w:r>
      <w:r>
        <w:rPr>
          <w:rStyle w:val="Domylnaczcionkaakapitu"/>
          <w:rFonts w:eastAsia="MS Gothic" w:cs="Segoe UI Symbol" w:ascii="Segoe UI Symbol" w:hAnsi="Segoe UI Symbol"/>
          <w:color w:val="000000"/>
        </w:rPr>
        <w:t>☐</w:t>
      </w:r>
      <w:r>
        <w:rPr>
          <w:rStyle w:val="Domylnaczcionkaakapitu"/>
          <w:rFonts w:cs="Calibri"/>
          <w:color w:val="000000"/>
        </w:rPr>
        <w:t>,</w:t>
      </w:r>
    </w:p>
    <w:p>
      <w:pPr>
        <w:pStyle w:val="Normal"/>
        <w:tabs>
          <w:tab w:val="clear" w:pos="709"/>
        </w:tabs>
        <w:spacing w:lineRule="auto" w:line="360" w:before="0" w:after="7"/>
        <w:ind w:left="851" w:hanging="425"/>
        <w:rPr/>
      </w:pPr>
      <w:r>
        <w:rPr>
          <w:rStyle w:val="Domylnaczcionkaakapitu"/>
          <w:rFonts w:cs="Calibri"/>
          <w:color w:val="000000"/>
        </w:rPr>
        <w:t>4)</w:t>
        <w:tab/>
        <w:t xml:space="preserve">dysfunkcje o podłożu neurologicznym </w:t>
      </w:r>
      <w:r>
        <w:rPr>
          <w:rStyle w:val="Domylnaczcionkaakapitu"/>
          <w:rFonts w:eastAsia="MS Gothic" w:cs="Segoe UI Symbol" w:ascii="Segoe UI Symbol" w:hAnsi="Segoe UI Symbol"/>
          <w:color w:val="000000"/>
        </w:rPr>
        <w:t>☐</w:t>
      </w:r>
      <w:r>
        <w:rPr>
          <w:rStyle w:val="Domylnaczcionkaakapitu"/>
          <w:rFonts w:cs="Calibri"/>
          <w:color w:val="000000"/>
        </w:rPr>
        <w:t>,</w:t>
      </w:r>
    </w:p>
    <w:p>
      <w:pPr>
        <w:pStyle w:val="Normal"/>
        <w:tabs>
          <w:tab w:val="clear" w:pos="709"/>
        </w:tabs>
        <w:spacing w:lineRule="auto" w:line="360" w:before="0" w:after="7"/>
        <w:ind w:left="851" w:hanging="425"/>
        <w:rPr/>
      </w:pPr>
      <w:r>
        <w:rPr>
          <w:rStyle w:val="Domylnaczcionkaakapitu"/>
          <w:rFonts w:cs="Calibri"/>
          <w:color w:val="000000"/>
        </w:rPr>
        <w:t>5)</w:t>
        <w:tab/>
        <w:t xml:space="preserve">dysfunkcja narządu mowy i słuchu </w:t>
      </w:r>
      <w:r>
        <w:rPr>
          <w:rStyle w:val="Domylnaczcionkaakapitu"/>
          <w:rFonts w:eastAsia="MS Gothic" w:cs="Segoe UI Symbol" w:ascii="Segoe UI Symbol" w:hAnsi="Segoe UI Symbol"/>
          <w:color w:val="000000"/>
        </w:rPr>
        <w:t>☐</w:t>
      </w:r>
      <w:r>
        <w:rPr>
          <w:rStyle w:val="Domylnaczcionkaakapitu"/>
          <w:rFonts w:cs="Calibri"/>
          <w:color w:val="000000"/>
        </w:rPr>
        <w:t>,</w:t>
      </w:r>
    </w:p>
    <w:p>
      <w:pPr>
        <w:pStyle w:val="Normal"/>
        <w:tabs>
          <w:tab w:val="clear" w:pos="709"/>
        </w:tabs>
        <w:spacing w:lineRule="auto" w:line="360" w:before="0" w:after="0"/>
        <w:ind w:left="851" w:hanging="425"/>
        <w:rPr/>
      </w:pPr>
      <w:r>
        <w:rPr>
          <w:rStyle w:val="Domylnaczcionkaakapitu"/>
          <w:rFonts w:cs="Calibri"/>
          <w:color w:val="000000"/>
        </w:rPr>
        <w:t>6)</w:t>
        <w:tab/>
        <w:t xml:space="preserve">pozostałe dysfunkcje, w tym intelektualne </w:t>
      </w:r>
      <w:r>
        <w:rPr>
          <w:rStyle w:val="Domylnaczcionkaakapitu"/>
          <w:rFonts w:eastAsia="MS Gothic" w:cs="Segoe UI Symbol" w:ascii="Segoe UI Symbol" w:hAnsi="Segoe UI Symbol"/>
          <w:color w:val="000000"/>
        </w:rPr>
        <w:t>☐</w:t>
      </w:r>
      <w:r>
        <w:rPr>
          <w:rStyle w:val="Domylnaczcionkaakapitu"/>
          <w:rFonts w:cs="Calibri"/>
          <w:color w:val="000000"/>
        </w:rPr>
        <w:t>,</w:t>
      </w:r>
    </w:p>
    <w:p>
      <w:pPr>
        <w:pStyle w:val="Normal"/>
        <w:spacing w:lineRule="auto" w:line="240" w:before="0" w:after="0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Default"/>
        <w:tabs>
          <w:tab w:val="clear" w:pos="709"/>
        </w:tabs>
        <w:spacing w:before="0" w:after="170"/>
        <w:ind w:left="426" w:hanging="426"/>
        <w:rPr/>
      </w:pPr>
      <w:r>
        <w:rPr>
          <w:rStyle w:val="Domylnaczcionkaakapitu"/>
          <w:rFonts w:cs="Calibri" w:ascii="Calibri" w:hAnsi="Calibri"/>
          <w:color w:val="00000A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tabs>
          <w:tab w:val="clear" w:pos="709"/>
        </w:tabs>
        <w:spacing w:before="0" w:after="170"/>
        <w:ind w:left="426" w:hanging="426"/>
        <w:rPr/>
      </w:pPr>
      <w:r>
        <w:rPr>
          <w:rStyle w:val="Domylnaczcionkaakapitu"/>
          <w:rFonts w:cs="Calibri" w:ascii="Calibri" w:hAnsi="Calibri"/>
          <w:color w:val="00000A"/>
          <w:sz w:val="22"/>
          <w:szCs w:val="22"/>
        </w:rPr>
        <w:t>10.</w:t>
        <w:tab/>
        <w:t xml:space="preserve">Czy występuje niepełnosprawność sprzężona – </w:t>
      </w:r>
      <w:r>
        <w:rPr>
          <w:rStyle w:val="Domylnaczcionkaakapitu"/>
          <w:rFonts w:cs="Calibri" w:ascii="Calibri" w:hAnsi="Calibri"/>
          <w:b/>
          <w:bCs/>
          <w:color w:val="00000A"/>
          <w:sz w:val="22"/>
          <w:szCs w:val="22"/>
        </w:rPr>
        <w:t xml:space="preserve">Tak </w:t>
      </w:r>
      <w:r>
        <w:rPr>
          <w:rStyle w:val="Domylnaczcionkaakapitu"/>
          <w:rFonts w:cs="Segoe UI Symbol" w:ascii="Segoe UI Symbol" w:hAnsi="Segoe UI Symbol"/>
          <w:b/>
          <w:bCs/>
          <w:color w:val="00000A"/>
          <w:sz w:val="22"/>
          <w:szCs w:val="22"/>
        </w:rPr>
        <w:t>☐</w:t>
      </w:r>
      <w:r>
        <w:rPr>
          <w:rStyle w:val="Domylnaczcionkaakapitu"/>
          <w:rFonts w:cs="Calibri" w:ascii="Calibri" w:hAnsi="Calibri"/>
          <w:b/>
          <w:bCs/>
          <w:color w:val="00000A"/>
          <w:sz w:val="22"/>
          <w:szCs w:val="22"/>
        </w:rPr>
        <w:t xml:space="preserve"> / Nie </w:t>
      </w:r>
      <w:r>
        <w:rPr>
          <w:rStyle w:val="Domylnaczcionkaakapitu"/>
          <w:rFonts w:cs="Segoe UI Symbol" w:ascii="Segoe UI Symbol" w:hAnsi="Segoe UI Symbol"/>
          <w:b/>
          <w:bCs/>
          <w:color w:val="00000A"/>
          <w:sz w:val="22"/>
          <w:szCs w:val="22"/>
        </w:rPr>
        <w:t>☐</w:t>
      </w:r>
    </w:p>
    <w:p>
      <w:pPr>
        <w:pStyle w:val="Default"/>
        <w:tabs>
          <w:tab w:val="clear" w:pos="709"/>
        </w:tabs>
        <w:spacing w:before="0" w:after="170"/>
        <w:ind w:left="426" w:hanging="426"/>
        <w:rPr/>
      </w:pPr>
      <w:r>
        <w:rPr>
          <w:rStyle w:val="Domylnaczcionkaakapitu"/>
          <w:rFonts w:cs="Calibri" w:ascii="Calibri" w:hAnsi="Calibri"/>
          <w:color w:val="00000A"/>
          <w:sz w:val="22"/>
          <w:szCs w:val="22"/>
        </w:rPr>
        <w:t>11.</w:t>
        <w:tab/>
        <w:t>Czy porusza się Pan(i):</w:t>
      </w:r>
    </w:p>
    <w:tbl>
      <w:tblPr>
        <w:tblW w:w="9181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35"/>
        <w:gridCol w:w="1825"/>
        <w:gridCol w:w="470"/>
        <w:gridCol w:w="2039"/>
        <w:gridCol w:w="256"/>
        <w:gridCol w:w="2295"/>
      </w:tblGrid>
      <w:tr>
        <w:trPr>
          <w:trHeight w:val="182" w:hRule="atLeast"/>
        </w:trPr>
        <w:tc>
          <w:tcPr>
            <w:tcW w:w="206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b/>
                <w:bCs/>
                <w:color w:val="000000"/>
              </w:rPr>
              <w:t xml:space="preserve">W domu </w:t>
            </w:r>
            <w:r>
              <w:rPr>
                <w:rStyle w:val="Domylnaczcionkaakapitu"/>
                <w:rFonts w:eastAsia="MS Gothic" w:cs="Segoe UI Symbol" w:ascii="Segoe UI Symbol" w:hAnsi="Segoe UI Symbol"/>
                <w:b/>
                <w:bCs/>
                <w:color w:val="000000"/>
              </w:rPr>
              <w:t>☐</w:t>
            </w:r>
          </w:p>
        </w:tc>
        <w:tc>
          <w:tcPr>
            <w:tcW w:w="206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color w:val="000000"/>
              </w:rPr>
              <w:t xml:space="preserve">1) samodzielnie </w:t>
            </w:r>
            <w:r>
              <w:rPr>
                <w:rStyle w:val="Domylnaczcionkaakapitu"/>
                <w:rFonts w:eastAsia="MS Gothic" w:cs="Segoe UI Symbol" w:ascii="Segoe UI Symbol" w:hAnsi="Segoe UI Symbol"/>
                <w:color w:val="000000"/>
              </w:rPr>
              <w:t>☐</w:t>
            </w:r>
          </w:p>
        </w:tc>
        <w:tc>
          <w:tcPr>
            <w:tcW w:w="250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color w:val="000000"/>
              </w:rPr>
              <w:t xml:space="preserve">2) z pomocą sprzętów ortopedycznych itp. </w:t>
            </w:r>
            <w:r>
              <w:rPr>
                <w:rStyle w:val="Domylnaczcionkaakapitu"/>
                <w:rFonts w:eastAsia="MS Gothic" w:cs="Segoe UI Symbol" w:ascii="Segoe UI Symbol" w:hAnsi="Segoe UI Symbol"/>
                <w:color w:val="000000"/>
              </w:rPr>
              <w:t>☐</w:t>
            </w:r>
          </w:p>
        </w:tc>
        <w:tc>
          <w:tcPr>
            <w:tcW w:w="255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color w:val="000000"/>
              </w:rPr>
              <w:t xml:space="preserve">3) nie porusza się samodzielnie ani z pomocą sprzętów ortopedycznych </w:t>
            </w:r>
            <w:r>
              <w:rPr>
                <w:rStyle w:val="Domylnaczcionkaakapitu"/>
                <w:rFonts w:eastAsia="MS Gothic" w:cs="Segoe UI Symbol" w:ascii="Segoe UI Symbol" w:hAnsi="Segoe UI Symbol"/>
                <w:color w:val="000000"/>
              </w:rPr>
              <w:t>☐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296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b/>
                <w:bCs/>
                <w:color w:val="000000"/>
              </w:rPr>
              <w:t xml:space="preserve">Poza miejscem zamieszkania </w:t>
            </w:r>
            <w:r>
              <w:rPr>
                <w:rStyle w:val="Domylnaczcionkaakapitu"/>
                <w:rFonts w:eastAsia="MS Gothic" w:cs="Segoe UI Symbol" w:ascii="Segoe UI Symbol" w:hAnsi="Segoe UI Symbol"/>
                <w:b/>
                <w:bCs/>
                <w:color w:val="000000"/>
              </w:rPr>
              <w:t>☐</w:t>
            </w:r>
          </w:p>
        </w:tc>
        <w:tc>
          <w:tcPr>
            <w:tcW w:w="229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color w:val="000000"/>
              </w:rPr>
              <w:t xml:space="preserve">1) samodzielnie </w:t>
            </w:r>
            <w:r>
              <w:rPr>
                <w:rStyle w:val="Domylnaczcionkaakapitu"/>
                <w:rFonts w:eastAsia="MS Gothic" w:cs="Segoe UI Symbol" w:ascii="Segoe UI Symbol" w:hAnsi="Segoe UI Symbol"/>
                <w:color w:val="000000"/>
              </w:rPr>
              <w:t>☐</w:t>
            </w:r>
          </w:p>
        </w:tc>
        <w:tc>
          <w:tcPr>
            <w:tcW w:w="229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color w:val="000000"/>
              </w:rPr>
              <w:t xml:space="preserve">2) z pomocą sprzętów ortopedycznych itp. </w:t>
            </w:r>
            <w:r>
              <w:rPr>
                <w:rStyle w:val="Domylnaczcionkaakapitu"/>
                <w:rFonts w:eastAsia="MS Gothic" w:cs="Segoe UI Symbol" w:ascii="Segoe UI Symbol" w:hAnsi="Segoe UI Symbol"/>
                <w:color w:val="000000"/>
              </w:rPr>
              <w:t>☐</w:t>
            </w:r>
          </w:p>
        </w:tc>
        <w:tc>
          <w:tcPr>
            <w:tcW w:w="229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color w:val="000000"/>
              </w:rPr>
              <w:t xml:space="preserve">3) nie porusza się samodzielnie ani z pomocą sprzętów ortopedycznych </w:t>
            </w:r>
            <w:r>
              <w:rPr>
                <w:rStyle w:val="Domylnaczcionkaakapitu"/>
                <w:rFonts w:eastAsia="MS Gothic" w:cs="Segoe UI Symbol" w:ascii="Segoe UI Symbol" w:hAnsi="Segoe UI Symbol"/>
                <w:color w:val="000000"/>
              </w:rPr>
              <w:t>☐</w:t>
            </w:r>
          </w:p>
        </w:tc>
      </w:tr>
    </w:tbl>
    <w:p>
      <w:pPr>
        <w:pStyle w:val="Normal"/>
        <w:spacing w:lineRule="auto" w:line="240" w:before="0" w:after="0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tabs>
          <w:tab w:val="clear" w:pos="709"/>
        </w:tabs>
        <w:spacing w:lineRule="auto" w:line="360" w:before="0" w:after="252"/>
        <w:ind w:left="426" w:hanging="426"/>
        <w:rPr/>
      </w:pPr>
      <w:r>
        <w:rPr>
          <w:rStyle w:val="Domylnaczcionkaakapitu"/>
          <w:rFonts w:cs="Calibr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Calibri" w:ascii="MS Gothic" w:hAnsi="MS Gothic"/>
          <w:b/>
          <w:bCs/>
          <w:color w:val="000000"/>
        </w:rPr>
        <w:t>☐</w:t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</w:tabs>
        <w:spacing w:lineRule="auto" w:line="360" w:before="0" w:after="252"/>
        <w:ind w:left="426" w:hanging="426"/>
        <w:rPr/>
      </w:pPr>
      <w:r>
        <w:rPr>
          <w:rStyle w:val="Domylnaczcionkaakapitu"/>
          <w:rFonts w:cs="Calibri"/>
          <w:bCs/>
          <w:color w:val="000000"/>
        </w:rPr>
        <w:t>14.</w:t>
        <w:tab/>
        <w:t xml:space="preserve">Czy zamieszkuje Pan(i) sam(a)? </w:t>
      </w:r>
      <w:r>
        <w:rPr>
          <w:rStyle w:val="Domylnaczcionkaakapitu"/>
          <w:rFonts w:cs="Calibri"/>
          <w:color w:val="000000"/>
        </w:rPr>
        <w:t xml:space="preserve">– </w:t>
      </w:r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 w:ascii="Calibri" w:hAnsi="Calibri"/>
          <w:b/>
          <w:bCs/>
          <w:color w:val="000000"/>
        </w:rPr>
        <w:t>II. ŚRODOWISKO: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Jakie trudności/ przeszkody napotyka Pan(i) w miejscu zamieszkania/poza miejscem zamieszkania?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/>
      </w:pPr>
      <w:r>
        <w:rPr>
          <w:rStyle w:val="Domylnaczcionkaakapitu"/>
          <w:rFonts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 w:ascii="Calibri" w:hAnsi="Calibri"/>
          <w:b/>
          <w:bCs/>
          <w:color w:val="000000"/>
        </w:rPr>
        <w:t>III. OCZEKIWANIA WOBEC ASYSTENTA: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/>
          <w:color w:val="000000"/>
        </w:rPr>
        <w:t>Prosimy o określenie cech asystenta, które Pana(i) zdaniem byłyby najbardziej odpowiednie:</w:t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1.</w:t>
        <w:tab/>
        <w:t>Płeć: ………………………………….</w:t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2.</w:t>
        <w:tab/>
        <w:t>Wiek:………………………………..</w:t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3.</w:t>
        <w:tab/>
        <w:t>Inne np.: zainteresowania, posiadane umiejętności:</w:t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Style w:val="Domylnaczcionkaakapitu"/>
          <w:rFonts w:cs="Calibri"/>
          <w:color w:val="000000"/>
        </w:rPr>
        <w:t>.………………………………………………………</w:t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………………………………………………………………………………………………………………………</w:t>
      </w:r>
      <w:r>
        <w:rPr>
          <w:rStyle w:val="Domylnaczcionkaakapitu"/>
          <w:rFonts w:cs="Calibri"/>
          <w:color w:val="000000"/>
        </w:rPr>
        <w:t>.……………………………………………………………</w:t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4.</w:t>
        <w:tab/>
      </w:r>
      <w:r>
        <w:rPr>
          <w:rStyle w:val="Domylnaczcionkaakapitu"/>
          <w:rFonts w:cs="Calibri" w:ascii="Calibri" w:hAnsi="Calibri"/>
          <w:bCs/>
          <w:color w:val="000000"/>
        </w:rPr>
        <w:t>Czy wskazuje Pan (i) asystenta?</w:t>
      </w:r>
      <w:r>
        <w:rPr>
          <w:rStyle w:val="Domylnaczcionkaakapitu"/>
          <w:rFonts w:cs="Calibri" w:ascii="Calibri" w:hAnsi="Calibri"/>
          <w:b/>
          <w:bCs/>
          <w:color w:val="000000"/>
        </w:rPr>
        <w:t xml:space="preserve"> Tak </w:t>
      </w:r>
      <w:r>
        <w:rPr>
          <w:rStyle w:val="Domylnaczcionkaakapitu"/>
          <w:rFonts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 w:ascii="Calibri" w:hAnsi="Calibri"/>
          <w:b/>
          <w:bCs/>
          <w:color w:val="000000"/>
        </w:rPr>
        <w:t xml:space="preserve"> / Nie </w:t>
      </w:r>
      <w:r>
        <w:rPr>
          <w:rStyle w:val="Domylnaczcionkaakapitu"/>
          <w:rFonts w:cs="Segoe UI Symbol" w:ascii="Segoe UI Symbol" w:hAnsi="Segoe UI Symbol"/>
          <w:b/>
          <w:bCs/>
          <w:color w:val="000000"/>
        </w:rPr>
        <w:t>☐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/>
          <w:color w:val="000000"/>
        </w:rPr>
        <w:t xml:space="preserve">Jeżeli </w:t>
      </w:r>
      <w:r>
        <w:rPr>
          <w:rStyle w:val="Domylnaczcionkaakapitu"/>
          <w:rFonts w:cs="Calibri"/>
          <w:b/>
          <w:color w:val="000000"/>
        </w:rPr>
        <w:t>Tak</w:t>
      </w:r>
      <w:r>
        <w:rPr>
          <w:rStyle w:val="Domylnaczcionkaakapitu"/>
          <w:rFonts w:cs="Calibri"/>
          <w:color w:val="000000"/>
        </w:rPr>
        <w:t>, proszę podać jego imię i nazwisko ………………………………………………………………………………………….…………..………</w:t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5.</w:t>
        <w:tab/>
        <w:t>W jakich godzinach/porach dnia/w jakich dniach potrzebne będzie wsparcie?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Style w:val="Domylnaczcionkaakapitu"/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Style w:val="Domylnaczcionkaakapitu"/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Style w:val="Domylnaczcionkaakapitu"/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6.</w:t>
        <w:tab/>
        <w:t>Ile godzin wsparcia miesięcznie będzie Panu(i) potrzebne?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Style w:val="Domylnaczcionkaakapitu"/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Style w:val="Domylnaczcionkaakapitu"/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Style w:val="Domylnaczcionkaakapitu"/>
          <w:rFonts w:cs="Calibri"/>
          <w:color w:val="000000"/>
        </w:rPr>
        <w:t>..………………………………………………………</w:t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7.</w:t>
        <w:tab/>
        <w:t>W jakich czynnościach mógłby pomóc Panu/Pani asystent - z</w:t>
      </w:r>
      <w:r>
        <w:rPr>
          <w:rStyle w:val="Domylnaczcionkaakapitu"/>
          <w:rFonts w:eastAsia="Times New Roman" w:cs="Calibri"/>
          <w:bCs/>
          <w:color w:val="000000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9"/>
        </w:numPr>
        <w:shd w:fill="FFFFFF" w:val="clear"/>
        <w:tabs>
          <w:tab w:val="clear" w:pos="709"/>
        </w:tabs>
        <w:spacing w:lineRule="auto" w:line="360" w:before="0" w:after="0"/>
        <w:ind w:left="851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fill="FFFFFF" w:val="clear"/>
        <w:tabs>
          <w:tab w:val="clear" w:pos="709"/>
        </w:tabs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korzystanie z toalety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fill="FFFFFF" w:val="clear"/>
        <w:tabs>
          <w:tab w:val="clear" w:pos="709"/>
        </w:tabs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mycie głowy, mycie ciała, kąpiel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fill="FFFFFF" w:val="clear"/>
        <w:tabs>
          <w:tab w:val="clear" w:pos="709"/>
        </w:tabs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czesanie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fill="FFFFFF" w:val="clear"/>
        <w:tabs>
          <w:tab w:val="clear" w:pos="709"/>
        </w:tabs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golenie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fill="FFFFFF" w:val="clear"/>
        <w:tabs>
          <w:tab w:val="clear" w:pos="709"/>
        </w:tabs>
        <w:spacing w:lineRule="auto" w:line="360" w:before="0" w:after="0"/>
        <w:ind w:left="1276" w:hanging="425"/>
        <w:rPr/>
      </w:pPr>
      <w:bookmarkStart w:id="0" w:name="_Hlk142397275"/>
      <w:r>
        <w:rPr>
          <w:rStyle w:val="Domylnaczcionkaakapitu"/>
          <w:rFonts w:eastAsia="Times New Roman" w:cs="Calibri"/>
          <w:color w:val="000000"/>
          <w:lang w:eastAsia="pl-PL"/>
        </w:rPr>
        <w:t>wykonywanie nieskomplikowanych elementów makijażu</w:t>
      </w:r>
      <w:r>
        <w:rPr>
          <w:rStyle w:val="Domylnaczcionkaakapitu"/>
          <w:rFonts w:cs="Calibri"/>
          <w:b/>
          <w:bCs/>
          <w:color w:val="000000"/>
        </w:rPr>
        <w:t xml:space="preserve"> </w:t>
      </w:r>
      <w:bookmarkEnd w:id="0"/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fill="FFFFFF" w:val="clear"/>
        <w:tabs>
          <w:tab w:val="clear" w:pos="709"/>
        </w:tabs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obcinanie paznokci rąk i nóg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fill="FFFFFF" w:val="clear"/>
        <w:tabs>
          <w:tab w:val="clear" w:pos="709"/>
        </w:tabs>
        <w:spacing w:lineRule="auto" w:line="360" w:before="0" w:after="0"/>
        <w:ind w:left="1276" w:hanging="425"/>
        <w:rPr/>
      </w:pPr>
      <w:bookmarkStart w:id="1" w:name="_Hlk142397329"/>
      <w:r>
        <w:rPr>
          <w:rStyle w:val="Domylnaczcionkaakapitu"/>
          <w:rFonts w:eastAsia="Times New Roman" w:cs="Calibr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Style w:val="Domylnaczcionkaakapitu"/>
          <w:rFonts w:cs="Calibri"/>
          <w:b/>
          <w:bCs/>
          <w:color w:val="000000"/>
        </w:rPr>
        <w:t xml:space="preserve"> </w:t>
      </w:r>
      <w:bookmarkEnd w:id="1"/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fill="FFFFFF" w:val="clear"/>
        <w:tabs>
          <w:tab w:val="clear" w:pos="709"/>
        </w:tabs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zapobieganie powstania odleżyn lub odparzeń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fill="FFFFFF" w:val="clear"/>
        <w:tabs>
          <w:tab w:val="clear" w:pos="709"/>
        </w:tabs>
        <w:spacing w:lineRule="auto" w:line="360" w:before="0" w:after="0"/>
        <w:ind w:left="1276" w:hanging="425"/>
        <w:rPr/>
      </w:pPr>
      <w:bookmarkStart w:id="2" w:name="_Hlk142397372"/>
      <w:r>
        <w:rPr>
          <w:rStyle w:val="Domylnaczcionkaakapitu"/>
          <w:rFonts w:eastAsia="Times New Roman" w:cs="Calibri"/>
          <w:color w:val="000000"/>
          <w:lang w:eastAsia="pl-PL"/>
        </w:rPr>
        <w:t>zmiana pieluchomajtek i wkładów higienicznych</w:t>
      </w:r>
      <w:r>
        <w:rPr>
          <w:rStyle w:val="Domylnaczcionkaakapitu"/>
          <w:rFonts w:cs="Calibri"/>
          <w:b/>
          <w:bCs/>
          <w:color w:val="000000"/>
        </w:rPr>
        <w:t xml:space="preserve"> </w:t>
      </w:r>
      <w:bookmarkEnd w:id="2"/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fill="FFFFFF" w:val="clear"/>
        <w:tabs>
          <w:tab w:val="clear" w:pos="709"/>
        </w:tabs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Style w:val="Domylnaczcionkaakapitu"/>
          <w:rFonts w:eastAsia="Times New Roman" w:cs="Calibri"/>
          <w:color w:val="000000"/>
          <w:lang w:eastAsia="pl-PL"/>
        </w:rPr>
        <w:t xml:space="preserve">(w tym poprzez PEG i sondę) </w:t>
      </w:r>
      <w:bookmarkEnd w:id="3"/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fill="FFFFFF" w:val="clear"/>
        <w:tabs>
          <w:tab w:val="clear" w:pos="709"/>
        </w:tabs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słanie łóżka i zmiana pościeli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Akapitzlist"/>
        <w:numPr>
          <w:ilvl w:val="0"/>
          <w:numId w:val="4"/>
        </w:numPr>
        <w:shd w:fill="FFFFFF" w:val="clear"/>
        <w:spacing w:lineRule="auto" w:line="360" w:before="0" w:after="0"/>
        <w:ind w:left="851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wsparcia w prowadzeniu gospodarstwa domowego i wypełnianiu ról w rodzinie: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w przypadku samodzielnego zamieszkiwania – sprzątanie mieszkania, w tym urządzeń codziennego użytku i sanitarnych oraz wynoszeniu śmieci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dokonywanie bieżących zakupów (</w:t>
      </w:r>
      <w:bookmarkStart w:id="4" w:name="_Hlk142397843"/>
      <w:r>
        <w:rPr>
          <w:rStyle w:val="Domylnaczcionkaakapitu"/>
          <w:rFonts w:eastAsia="Times New Roman" w:cs="Calibri"/>
          <w:color w:val="000000"/>
          <w:lang w:eastAsia="pl-PL"/>
        </w:rPr>
        <w:t xml:space="preserve">towarzyszenie osobie </w:t>
      </w:r>
      <w:bookmarkEnd w:id="4"/>
      <w:r>
        <w:rPr>
          <w:rStyle w:val="Domylnaczcionkaakapitu"/>
          <w:rFonts w:eastAsia="Times New Roman" w:cs="Calibr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w przypadku samodzielnego zamieszkiwania – mycie okien maksymalnie 2 razy w roku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r>
        <w:rPr>
          <w:rStyle w:val="Domylnaczcionkaakapitu"/>
          <w:rFonts w:eastAsia="MS Gothic" w:cs="Segoe UI Symbol" w:ascii="Segoe UI Symbol" w:hAnsi="Segoe UI Symbol"/>
          <w:color w:val="000000"/>
          <w:lang w:eastAsia="pl-PL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podanie dziecka do karmienia, podniesienie, przeniesienie lub przewinięcie go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Style w:val="Domylnaczcionkaakapitu"/>
          <w:rFonts w:eastAsia="Times New Roman" w:cs="Calibri"/>
          <w:color w:val="000000"/>
          <w:lang w:eastAsia="pl-PL"/>
        </w:rPr>
        <w:t xml:space="preserve">żłobka, przedszkola, </w:t>
      </w:r>
      <w:bookmarkEnd w:id="5"/>
      <w:r>
        <w:rPr>
          <w:rStyle w:val="Domylnaczcionkaakapitu"/>
          <w:rFonts w:eastAsia="Times New Roman" w:cs="Calibri"/>
          <w:color w:val="000000"/>
          <w:lang w:eastAsia="pl-PL"/>
        </w:rPr>
        <w:t>szkoły (wyłącznie w obecności osoby z niepełnosprawnością)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Akapitzlist"/>
        <w:numPr>
          <w:ilvl w:val="0"/>
          <w:numId w:val="4"/>
        </w:numPr>
        <w:shd w:fill="FFFFFF" w:val="clear"/>
        <w:spacing w:lineRule="auto" w:line="360" w:before="0" w:after="0"/>
        <w:ind w:left="851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wsparcia w przemieszczaniu się poza miejscem zamieszkania: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pchanie wózka osoby z niepełnosprawnością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Style w:val="Domylnaczcionkaakapitu"/>
          <w:rFonts w:eastAsia="Times New Roman" w:cs="Calibri"/>
          <w:color w:val="000000"/>
          <w:lang w:eastAsia="pl-PL"/>
        </w:rPr>
        <w:t>osobom chodzącym</w:t>
      </w:r>
      <w:bookmarkEnd w:id="6"/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pomoc w orientacji przestrzennej osobom niewidomym, słabowidzącym i głuchoniemym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Style w:val="Domylnaczcionkaakapitu"/>
          <w:rFonts w:eastAsia="Times New Roman" w:cs="Calibri"/>
          <w:color w:val="000000"/>
          <w:lang w:eastAsia="pl-PL"/>
        </w:rPr>
        <w:t>pociągu i innych środków transportu</w:t>
      </w:r>
      <w:r>
        <w:rPr>
          <w:rStyle w:val="Domylnaczcionkaakapitu"/>
          <w:rFonts w:cs="Calibri"/>
          <w:b/>
          <w:bCs/>
          <w:color w:val="000000"/>
        </w:rPr>
        <w:t xml:space="preserve"> </w:t>
      </w:r>
      <w:bookmarkEnd w:id="7"/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Style w:val="Domylnaczcionkaakapitu"/>
          <w:rFonts w:eastAsia="MS Gothic" w:cs="Calibri"/>
          <w:color w:val="000000"/>
          <w:lang w:eastAsia="pl-PL"/>
        </w:rPr>
        <w:t xml:space="preserve"> </w:t>
      </w:r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Style w:val="Domylnaczcionkaakapitu"/>
          <w:rFonts w:eastAsia="Times New Roman" w:cs="Calibri" w:ascii="Calibri" w:hAnsi="Calibri"/>
          <w:color w:val="000000"/>
          <w:lang w:eastAsia="pl-PL"/>
        </w:rPr>
        <w:t> 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Akapitzlist"/>
        <w:numPr>
          <w:ilvl w:val="0"/>
          <w:numId w:val="4"/>
        </w:numPr>
        <w:shd w:fill="FFFFFF" w:val="clear"/>
        <w:spacing w:lineRule="auto" w:line="360" w:before="0" w:after="0"/>
        <w:ind w:left="851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wsparcia w podejmowaniu aktywności życiowej i komunikowaniu się z otoczeniem: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bookmarkStart w:id="8" w:name="_Hlk142398422"/>
      <w:r>
        <w:rPr>
          <w:rStyle w:val="Domylnaczcionkaakapitu"/>
          <w:rFonts w:eastAsia="Times New Roman" w:cs="Calibr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wyjście na spacer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bookmarkStart w:id="9" w:name="_Hlk142398694"/>
      <w:r>
        <w:rPr>
          <w:rStyle w:val="Domylnaczcionkaakapitu"/>
          <w:rFonts w:eastAsia="Times New Roman" w:cs="Calibr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Style w:val="Domylnaczcionkaakapitu"/>
          <w:rFonts w:cs="Calibri"/>
          <w:b/>
          <w:bCs/>
          <w:color w:val="000000"/>
        </w:rPr>
        <w:t xml:space="preserve"> </w:t>
      </w:r>
      <w:bookmarkEnd w:id="9"/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wsparcie w rozmowie z otoczeniem w wypadku trudności z werbalnym komunikowaniem się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 xml:space="preserve">notowanie dyktowanych przez </w:t>
      </w:r>
      <w:bookmarkStart w:id="10" w:name="_Hlk142386838"/>
      <w:r>
        <w:rPr>
          <w:rStyle w:val="Domylnaczcionkaakapitu"/>
          <w:rFonts w:eastAsia="Times New Roman" w:cs="Calibri"/>
          <w:color w:val="000000"/>
          <w:lang w:eastAsia="pl-PL"/>
        </w:rPr>
        <w:t xml:space="preserve">osobę z niepełnosprawnością </w:t>
      </w:r>
      <w:bookmarkEnd w:id="10"/>
      <w:r>
        <w:rPr>
          <w:rStyle w:val="Domylnaczcionkaakapitu"/>
          <w:rFonts w:eastAsia="Times New Roman" w:cs="Calibri"/>
          <w:color w:val="000000"/>
          <w:lang w:eastAsia="pl-PL"/>
        </w:rPr>
        <w:t>treści ręcznie i na komputerze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bookmarkStart w:id="11" w:name="_Hlk142398827"/>
      <w:r>
        <w:rPr>
          <w:rStyle w:val="Domylnaczcionkaakapitu"/>
          <w:rFonts w:eastAsia="Times New Roman" w:cs="Calibr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Style w:val="Domylnaczcionkaakapitu"/>
          <w:rFonts w:eastAsia="Times New Roman" w:cs="Calibri"/>
          <w:color w:val="000000"/>
          <w:lang w:eastAsia="pl-PL"/>
        </w:rPr>
        <w:t>itp.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r>
        <w:rPr>
          <w:rStyle w:val="Domylnaczcionkaakapitu"/>
          <w:rFonts w:eastAsia="Times New Roman" w:cs="Calibri"/>
          <w:color w:val="000000"/>
          <w:lang w:eastAsia="pl-PL"/>
        </w:rPr>
        <w:t>wsparcie w załatwianiu spraw w punktach usługowych w obecności osoby z niepełnosprawnością</w:t>
      </w:r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;</w:t>
      </w:r>
    </w:p>
    <w:p>
      <w:pPr>
        <w:pStyle w:val="Akapitzlist"/>
        <w:numPr>
          <w:ilvl w:val="1"/>
          <w:numId w:val="4"/>
        </w:numPr>
        <w:shd w:fill="FFFFFF" w:val="clear"/>
        <w:spacing w:lineRule="auto" w:line="360" w:before="0" w:after="0"/>
        <w:ind w:left="1276" w:hanging="425"/>
        <w:rPr/>
      </w:pPr>
      <w:bookmarkStart w:id="12" w:name="_Hlk142398951"/>
      <w:r>
        <w:rPr>
          <w:rStyle w:val="Domylnaczcionkaakapitu"/>
          <w:rFonts w:eastAsia="Times New Roman" w:cs="Calibr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Style w:val="Domylnaczcionkaakapitu"/>
          <w:rFonts w:cs="Calibri"/>
          <w:b/>
          <w:bCs/>
          <w:color w:val="000000"/>
        </w:rPr>
        <w:t xml:space="preserve"> 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Times New Roman" w:cs="Calibri"/>
          <w:color w:val="000000"/>
          <w:lang w:eastAsia="pl-PL"/>
        </w:rPr>
        <w:t>.</w:t>
      </w:r>
    </w:p>
    <w:p>
      <w:pPr>
        <w:pStyle w:val="Normal"/>
        <w:shd w:fill="FFFFFF" w:val="clear"/>
        <w:spacing w:lineRule="auto" w:line="36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eastAsia="MS Gothic" w:cs="Calibri"/>
          <w:b/>
          <w:bCs/>
          <w:color w:val="000000"/>
        </w:rPr>
        <w:t xml:space="preserve"> </w:t>
      </w:r>
      <w:r>
        <w:rPr>
          <w:rStyle w:val="Domylnaczcionkaakapitu"/>
          <w:rFonts w:cs="Calibri"/>
          <w:b/>
          <w:bCs/>
          <w:color w:val="000000"/>
        </w:rPr>
        <w:t xml:space="preserve">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</w:p>
    <w:p>
      <w:pPr>
        <w:pStyle w:val="Normal"/>
        <w:spacing w:lineRule="auto" w:line="360" w:before="0" w:after="0"/>
        <w:rPr>
          <w:rFonts w:eastAsia="MS Gothic" w:cs="Calibri"/>
          <w:b/>
          <w:bCs/>
          <w:color w:val="000000"/>
        </w:rPr>
      </w:pPr>
      <w:r>
        <w:rPr>
          <w:rFonts w:eastAsia="MS Gothic" w:cs="Calibri"/>
          <w:b/>
          <w:bCs/>
          <w:color w:val="000000"/>
        </w:rPr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 w:ascii="Calibri" w:hAnsi="Calibri"/>
          <w:b/>
          <w:bCs/>
          <w:color w:val="000000"/>
        </w:rPr>
        <w:t>IV. DOTYCHCZAS OTRZYMYWANA POMOC:</w:t>
      </w:r>
    </w:p>
    <w:p>
      <w:pPr>
        <w:pStyle w:val="Akapitzlist"/>
        <w:numPr>
          <w:ilvl w:val="0"/>
          <w:numId w:val="10"/>
        </w:numPr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 xml:space="preserve">Czy do tej pory korzystał(a) Pan(i) z innych form wsparcia? </w:t>
      </w:r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Jeśli tak, to proszę wskazać z jakich i przez kogo realizowanych:</w:t>
      </w:r>
    </w:p>
    <w:p>
      <w:pPr>
        <w:pStyle w:val="Normal"/>
        <w:tabs>
          <w:tab w:val="clear" w:pos="709"/>
        </w:tabs>
        <w:spacing w:lineRule="auto" w:line="360" w:before="0" w:after="0"/>
        <w:ind w:left="426" w:hanging="0"/>
        <w:rPr/>
      </w:pPr>
      <w:r>
        <w:rPr>
          <w:rStyle w:val="Domylnaczcionkaakapitu"/>
          <w:rFonts w:cs="Calibri"/>
          <w:b/>
          <w:bCs/>
          <w:iCs/>
          <w:color w:val="000000"/>
        </w:rPr>
        <w:t>dopytać jaka instytucja: np. MOPS, prywatnie opłacana osoba itp. jeśli wymienione zostaną form wsparcia dopytać: z których form pomocy jest zadowolony/niezadowolony, czy w dalszym ciągu z nich korzysta lub dlaczego nie korzysta?</w:t>
      </w:r>
    </w:p>
    <w:p>
      <w:pPr>
        <w:pStyle w:val="Akapitzlist"/>
        <w:spacing w:lineRule="auto" w:line="360" w:before="0" w:after="0"/>
        <w:ind w:left="360" w:hanging="0"/>
        <w:rPr/>
      </w:pPr>
      <w:r>
        <w:rPr>
          <w:rStyle w:val="Domylnaczcionkaakapitu"/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ind w:left="426" w:hanging="426"/>
        <w:rPr/>
      </w:pPr>
      <w:r>
        <w:rPr>
          <w:rStyle w:val="Domylnaczcionkaakapitu"/>
          <w:rFonts w:cs="Calibri"/>
          <w:color w:val="000000"/>
        </w:rPr>
        <w:t>Czy w bieżącym roku kalendarzowym korzysta Pan(i) z usług asystencji osobistej finansowanych ze środków Funduszu Solidarnościowego w ramach innych programów Ministra dotyczących usług asystencji osobistej?</w:t>
      </w:r>
    </w:p>
    <w:p>
      <w:pPr>
        <w:pStyle w:val="Akapitzlist"/>
        <w:spacing w:lineRule="auto" w:line="360" w:before="0" w:after="0"/>
        <w:ind w:left="360" w:hanging="0"/>
        <w:rPr/>
      </w:pPr>
      <w:r>
        <w:rPr>
          <w:rStyle w:val="Domylnaczcionkaakapitu"/>
          <w:rFonts w:cs="Calibri"/>
          <w:b/>
          <w:bCs/>
          <w:color w:val="000000"/>
        </w:rPr>
        <w:t xml:space="preserve">Tak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  <w:r>
        <w:rPr>
          <w:rStyle w:val="Domylnaczcionkaakapitu"/>
          <w:rFonts w:cs="Calibri"/>
          <w:b/>
          <w:bCs/>
          <w:color w:val="000000"/>
        </w:rPr>
        <w:t xml:space="preserve"> / Nie </w:t>
      </w:r>
      <w:r>
        <w:rPr>
          <w:rStyle w:val="Domylnaczcionkaakapitu"/>
          <w:rFonts w:eastAsia="MS Gothic" w:cs="Segoe UI Symbol" w:ascii="Segoe UI Symbol" w:hAnsi="Segoe UI Symbol"/>
          <w:b/>
          <w:bCs/>
          <w:color w:val="000000"/>
        </w:rPr>
        <w:t>☐</w:t>
      </w:r>
    </w:p>
    <w:p>
      <w:pPr>
        <w:pStyle w:val="Akapitzlist"/>
        <w:spacing w:lineRule="auto" w:line="360" w:before="0" w:after="0"/>
        <w:ind w:left="360" w:hanging="0"/>
        <w:rPr/>
      </w:pPr>
      <w:r>
        <w:rPr>
          <w:rStyle w:val="Domylnaczcionkaakapitu"/>
          <w:rFonts w:cs="Calibri"/>
          <w:bCs/>
          <w:color w:val="000000"/>
        </w:rPr>
        <w:t xml:space="preserve">Jeżeli </w:t>
      </w:r>
      <w:r>
        <w:rPr>
          <w:rStyle w:val="Domylnaczcionkaakapitu"/>
          <w:rFonts w:cs="Calibri"/>
          <w:b/>
          <w:bCs/>
          <w:color w:val="000000"/>
        </w:rPr>
        <w:t>Tak</w:t>
      </w:r>
      <w:r>
        <w:rPr>
          <w:rStyle w:val="Domylnaczcionkaakapitu"/>
          <w:rFonts w:cs="Calibri"/>
          <w:bCs/>
          <w:color w:val="000000"/>
        </w:rPr>
        <w:t>, proszę o podanie:</w:t>
      </w:r>
    </w:p>
    <w:p>
      <w:pPr>
        <w:pStyle w:val="Akapitzlist"/>
        <w:numPr>
          <w:ilvl w:val="0"/>
          <w:numId w:val="11"/>
        </w:numPr>
        <w:spacing w:lineRule="auto" w:line="360" w:before="0" w:after="0"/>
        <w:rPr/>
      </w:pPr>
      <w:r>
        <w:rPr>
          <w:rStyle w:val="Domylnaczcionkaakapitu"/>
          <w:rFonts w:cs="Calibri"/>
          <w:color w:val="000000"/>
        </w:rPr>
        <w:t>limitu przyznanych godzin: ……….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rPr/>
      </w:pPr>
      <w:r>
        <w:rPr>
          <w:rStyle w:val="Domylnaczcionkaakapitu"/>
          <w:rFonts w:cs="Calibri"/>
          <w:color w:val="000000"/>
        </w:rPr>
        <w:t>limitu wykorzystanych godzin: ……….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rPr/>
      </w:pPr>
      <w:r>
        <w:rPr>
          <w:rStyle w:val="Domylnaczcionkaakapitu"/>
          <w:rFonts w:cs="Calibri"/>
          <w:color w:val="000000"/>
        </w:rPr>
        <w:t>nazwy Realizatora Programu, z ramienia którego usługi są dla Pana/Pani realizowane: …………………………………………………………….……….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spacing w:lineRule="auto" w:line="360"/>
        <w:rPr/>
      </w:pPr>
      <w:r>
        <w:rPr>
          <w:rStyle w:val="Domylnaczcionkaakapitu"/>
          <w:rFonts w:cs="Calibri" w:ascii="Calibri" w:hAnsi="Calibri"/>
          <w:b/>
        </w:rPr>
        <w:t>V. OŚWIADCZENIA:</w:t>
      </w:r>
    </w:p>
    <w:p>
      <w:pPr>
        <w:pStyle w:val="Akapitzlist"/>
        <w:numPr>
          <w:ilvl w:val="0"/>
          <w:numId w:val="12"/>
        </w:numPr>
        <w:spacing w:lineRule="auto" w:line="360"/>
        <w:ind w:left="426" w:hanging="426"/>
        <w:rPr/>
      </w:pPr>
      <w:r>
        <w:rPr>
          <w:rStyle w:val="Domylnaczcionkaakapitu"/>
          <w:rFonts w:cs="Calibri" w:ascii="Calibri" w:hAnsi="Calibri"/>
        </w:rPr>
        <w:t>W celu zapewnienia wysokiej jakości usług asystenckich oświadczam, że wyrażam zgodę na kontrolę i monitorowania przez realizatora świadczonych usług. Czynności, o których mowa wyżej, dokonywane są bezpośrednio w miejscu realizacji usług.</w:t>
      </w:r>
    </w:p>
    <w:p>
      <w:pPr>
        <w:pStyle w:val="Akapitzlist"/>
        <w:numPr>
          <w:ilvl w:val="0"/>
          <w:numId w:val="2"/>
        </w:numPr>
        <w:spacing w:lineRule="auto" w:line="360"/>
        <w:ind w:left="426" w:hanging="426"/>
        <w:rPr/>
      </w:pPr>
      <w:r>
        <w:rPr>
          <w:rStyle w:val="Domylnaczcionkaakapitu"/>
          <w:rFonts w:cs="Calibri" w:ascii="Calibri" w:hAnsi="Calibri"/>
        </w:rPr>
        <w:t>Oświadczam, że zapoznałem się z zasadami przetwarzania moich danych osobowych w toku realizacji Programu.</w:t>
      </w:r>
    </w:p>
    <w:p>
      <w:pPr>
        <w:pStyle w:val="Akapitzlist"/>
        <w:numPr>
          <w:ilvl w:val="0"/>
          <w:numId w:val="2"/>
        </w:numPr>
        <w:spacing w:lineRule="auto" w:line="360"/>
        <w:ind w:left="426" w:hanging="426"/>
        <w:rPr/>
      </w:pPr>
      <w:r>
        <w:rPr>
          <w:rStyle w:val="Domylnaczcionkaakapitu"/>
          <w:rFonts w:cs="Calibri" w:ascii="Calibri" w:hAnsi="Calibri"/>
        </w:rPr>
        <w:t>Oświadczam, że zapoznałem/łam się (zostałem/łam zapoznany/a) z treścią Programu „Asystent osobisty osoby z niepełnosprawnością” dla Jednostek Samorządu Terytorialnego – edycja 2024.</w:t>
      </w:r>
    </w:p>
    <w:p>
      <w:pPr>
        <w:pStyle w:val="Akapitzlist"/>
        <w:numPr>
          <w:ilvl w:val="0"/>
          <w:numId w:val="2"/>
        </w:numPr>
        <w:spacing w:lineRule="auto" w:line="360"/>
        <w:ind w:left="426" w:hanging="426"/>
        <w:rPr/>
      </w:pPr>
      <w:r>
        <w:rPr>
          <w:rStyle w:val="Domylnaczcionkaakapitu"/>
          <w:rFonts w:cs="Calibri" w:ascii="Calibri" w:hAnsi="Calibri"/>
        </w:rPr>
        <w:t xml:space="preserve">Oświadczam, że </w:t>
      </w:r>
      <w:r>
        <w:rPr/>
        <w:t xml:space="preserve">w godzinach </w:t>
      </w:r>
      <w:r>
        <w:rPr>
          <w:rStyle w:val="Domylnaczcionkaakapitu"/>
          <w:rFonts w:cs="Calibri"/>
          <w:color w:val="000000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>
      <w:pPr>
        <w:pStyle w:val="Akapitzlist"/>
        <w:numPr>
          <w:ilvl w:val="0"/>
          <w:numId w:val="2"/>
        </w:numPr>
        <w:spacing w:lineRule="auto" w:line="360"/>
        <w:ind w:left="426" w:hanging="426"/>
        <w:rPr/>
      </w:pPr>
      <w:r>
        <w:rPr>
          <w:rStyle w:val="Domylnaczcionkaakapitu"/>
          <w:rFonts w:cs="Calibri"/>
          <w:color w:val="000000"/>
        </w:rPr>
        <w:t xml:space="preserve">W przypadku wskazania osoby asystenta w dziale III ust. 4 niniejszej Karty zgłoszenia </w:t>
      </w:r>
      <w:r>
        <w:rPr>
          <w:rStyle w:val="Domylnaczcionkaakapitu"/>
          <w:rFonts w:cs="Calibri" w:ascii="Calibri" w:hAnsi="Calibri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 w:before="240" w:after="160"/>
        <w:rPr/>
      </w:pPr>
      <w:r>
        <w:rPr>
          <w:rStyle w:val="Domylnaczcionkaakapitu"/>
          <w:rFonts w:cs="Calibri" w:ascii="Calibri" w:hAnsi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Calibri" w:ascii="Calibri" w:hAnsi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/>
      </w:pPr>
      <w:r>
        <w:rPr>
          <w:rStyle w:val="Domylnaczcionkaakapitu"/>
          <w:rFonts w:cs="Calibri" w:ascii="Calibri" w:hAnsi="Calibri"/>
        </w:rPr>
        <w:t>(Podpis uczestnika Programu/opiekuna prawnego)</w:t>
      </w:r>
    </w:p>
    <w:p>
      <w:pPr>
        <w:pStyle w:val="Normal"/>
        <w:spacing w:lineRule="auto" w:line="360"/>
        <w:rPr/>
      </w:pPr>
      <w:r>
        <w:rPr>
          <w:rStyle w:val="Domylnaczcionkaakapitu"/>
          <w:rFonts w:cs="Calibri" w:ascii="Calibri" w:hAnsi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/>
      </w:pPr>
      <w:r>
        <w:rPr>
          <w:rStyle w:val="Domylnaczcionkaakapitu"/>
          <w:rFonts w:cs="Calibri" w:ascii="Calibri" w:hAnsi="Calibri"/>
        </w:rPr>
        <w:t>…………………………………………………</w:t>
      </w:r>
      <w:r>
        <w:rPr>
          <w:rStyle w:val="Domylnaczcionkaakapitu"/>
          <w:rFonts w:cs="Calibri" w:ascii="Calibri" w:hAnsi="Calibri"/>
        </w:rPr>
        <w:t>.</w:t>
      </w:r>
    </w:p>
    <w:p>
      <w:pPr>
        <w:pStyle w:val="Normal"/>
        <w:spacing w:before="0" w:after="480"/>
        <w:jc w:val="both"/>
        <w:rPr/>
      </w:pPr>
      <w:r>
        <w:rPr>
          <w:rStyle w:val="Domylnaczcionkaakapitu"/>
          <w:rFonts w:cs="Calibri" w:ascii="Calibri" w:hAnsi="Calibri"/>
        </w:rPr>
        <w:t>(Podpis osoby przyjmującej zgłoszenie)</w:t>
      </w:r>
    </w:p>
    <w:p>
      <w:pPr>
        <w:pStyle w:val="Normal"/>
        <w:spacing w:lineRule="auto" w:line="360"/>
        <w:rPr/>
      </w:pPr>
      <w:r>
        <w:rPr>
          <w:rStyle w:val="Domylnaczcionkaakapitu"/>
          <w:rFonts w:cs="Calibri" w:ascii="Calibri" w:hAnsi="Calibri"/>
        </w:rPr>
        <w:t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Calibri">
    <w:charset w:val="ee"/>
    <w:family w:val="swiss"/>
    <w:pitch w:val="variable"/>
  </w:font>
  <w:font w:name="Segoe UI Symbol">
    <w:charset w:val="ee"/>
    <w:family w:val="swiss"/>
    <w:pitch w:val="variable"/>
  </w:font>
  <w:font w:name="MS Gothic">
    <w:charset w:val="ee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center"/>
      <w:rPr/>
    </w:pPr>
    <w:r>
      <w:rPr/>
      <w:drawing>
        <wp:inline distT="0" distB="0" distL="0" distR="0">
          <wp:extent cx="3028950" cy="1514475"/>
          <wp:effectExtent l="0" t="0" r="0" b="0"/>
          <wp:docPr id="1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15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/>
    </w:pPr>
    <w:r>
      <w:rPr>
        <w:rStyle w:val="Domylnaczcionkaakapitu"/>
        <w:rFonts w:ascii="Calibri" w:hAnsi="Calibri"/>
        <w:i/>
        <w:iCs/>
      </w:rPr>
      <w:t xml:space="preserve">Program „Asystent osobisty osoby z niepełnosprawnością” </w:t>
    </w:r>
    <w:r>
      <w:rPr>
        <w:rStyle w:val="Domylnaczcionkaakapitu"/>
        <w:rFonts w:eastAsia="Times New Roman" w:cs="Times New Roman" w:ascii="Calibri" w:hAnsi="Calibri"/>
        <w:i/>
        <w:iCs/>
        <w:lang w:eastAsia="pl-PL"/>
      </w:rPr>
      <w:t>dla Jednostek Samorządu Terytorialnego</w:t>
    </w:r>
    <w:r>
      <w:rPr>
        <w:rStyle w:val="Domylnaczcionkaakapitu"/>
        <w:rFonts w:ascii="Calibri" w:hAnsi="Calibri"/>
        <w:i/>
        <w:iCs/>
      </w:rPr>
      <w:t xml:space="preserve">- edycja 2024, </w:t>
    </w:r>
    <w:r>
      <w:rPr>
        <w:rStyle w:val="Domylnaczcionkaakapitu"/>
        <w:i/>
        <w:iCs/>
      </w:rPr>
      <w:t>finansowany ze środków Funduszu Solidarnościowego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color w:val="00000A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spacing w:lineRule="auto" w:line="25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character" w:styleId="Tekstzastpczy">
    <w:name w:val="Tekst zastępczy"/>
    <w:basedOn w:val="Domylnaczcionkaakapitu"/>
    <w:qFormat/>
    <w:rPr>
      <w:color w:val="808080"/>
    </w:rPr>
  </w:style>
  <w:style w:type="character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>
      <w:sz w:val="20"/>
      <w:szCs w:val="20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styleId="TekstprzypisudolnegoZnak">
    <w:name w:val="Tekst przypisu dolnego Znak"/>
    <w:basedOn w:val="Domylnaczcionkaakapitu"/>
    <w:qFormat/>
    <w:rPr>
      <w:sz w:val="20"/>
      <w:szCs w:val="20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Courier New"/>
    </w:rPr>
  </w:style>
  <w:style w:type="character" w:styleId="WWCharLFO2LVL5">
    <w:name w:val="WW_CharLFO2LVL5"/>
    <w:qFormat/>
    <w:rPr>
      <w:rFonts w:cs="Courier New"/>
    </w:rPr>
  </w:style>
  <w:style w:type="character" w:styleId="WWCharLFO2LVL8">
    <w:name w:val="WW_CharLFO2LVL8"/>
    <w:qFormat/>
    <w:rPr>
      <w:rFonts w:cs="Courier New"/>
    </w:rPr>
  </w:style>
  <w:style w:type="character" w:styleId="WWCharLFO3LVL1">
    <w:name w:val="WW_CharLFO3LVL1"/>
    <w:qFormat/>
    <w:rPr>
      <w:b w:val="false"/>
    </w:rPr>
  </w:style>
  <w:style w:type="character" w:styleId="WWCharLFO7LVL2">
    <w:name w:val="WW_CharLFO7LVL2"/>
    <w:qFormat/>
    <w:rPr>
      <w:rFonts w:cs="Calibri"/>
      <w:color w:val="00000A"/>
    </w:rPr>
  </w:style>
  <w:style w:type="character" w:styleId="WWCharLFO11LVL1">
    <w:name w:val="WW_CharLFO11LVL1"/>
    <w:qFormat/>
    <w:rPr>
      <w:rFonts w:cs="Calibri"/>
      <w:color w:val="00000A"/>
    </w:rPr>
  </w:style>
  <w:style w:type="character" w:styleId="Zakotwiczenieprzypisudolnego">
    <w:name w:val="Zakotwiczenie przypisu dolnego"/>
    <w:qFormat/>
    <w:rPr>
      <w:vertAlign w:val="superscript"/>
    </w:rPr>
  </w:style>
  <w:style w:type="character" w:styleId="Znakiprzypiswdolnych">
    <w:name w:val="Znaki przypisów dolnych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LineNumbers/>
      <w:tabs>
        <w:tab w:val="clear" w:pos="709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cs="Times New Roman" w:ascii="Times New Roman" w:hAnsi="Times New Roman" w:eastAsia="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Tekstdymka">
    <w:name w:val="Tekst dymka"/>
    <w:basedOn w:val="Normal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kstkomentarza">
    <w:name w:val="Tekst komentarza"/>
    <w:basedOn w:val="Normal"/>
    <w:qFormat/>
    <w:pPr>
      <w:suppressAutoHyphens w:val="true"/>
      <w:spacing w:lineRule="auto" w:line="240"/>
    </w:pPr>
    <w:rPr>
      <w:sz w:val="20"/>
      <w:szCs w:val="20"/>
    </w:rPr>
  </w:style>
  <w:style w:type="paragraph" w:styleId="Tematkomentarza">
    <w:name w:val="Temat komentarza"/>
    <w:basedOn w:val="Tekstkomentarza"/>
    <w:qFormat/>
    <w:pPr>
      <w:suppressAutoHyphens w:val="true"/>
    </w:pPr>
    <w:rPr>
      <w:b/>
      <w:bCs/>
    </w:rPr>
  </w:style>
  <w:style w:type="paragraph" w:styleId="Tekstprzypisudolnego">
    <w:name w:val="Tekst przypisu dolnego"/>
    <w:basedOn w:val="Normal"/>
    <w:qFormat/>
    <w:pPr>
      <w:suppressAutoHyphens w:val="true"/>
      <w:spacing w:lineRule="auto" w:line="240" w:before="0" w:after="0"/>
    </w:pPr>
    <w:rPr>
      <w:sz w:val="20"/>
      <w:szCs w:val="20"/>
    </w:rPr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LibreOffice/7.5.2.2$Windows_X86_64 LibreOffice_project/53bb9681a964705cf672590721dbc85eb4d0c3a2</Application>
  <AppVersion>15.0000</AppVersion>
  <Pages>8</Pages>
  <Words>1610</Words>
  <Characters>9666</Characters>
  <CharactersWithSpaces>11254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2023-08-07T10:59:00Z</dcterms:created>
  <dc:creator>Anna Kuczyńska;Elżbieta Cieślak</dc:creator>
  <dc:description/>
  <dc:language>pl-PL</dc:language>
  <cp:lastModifiedBy>Gops Przasnysz</cp:lastModifiedBy>
  <cp:lastPrinted>2023-08-31T08:08:00Z</cp:lastPrinted>
  <dcterms:modified xsi:type="dcterms:W3CDTF">2023-10-02T13:08:00Z</dcterms:modified>
  <cp:revision>20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